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4A" w:rsidRPr="002B00ED" w:rsidRDefault="002B00ED" w:rsidP="006B704A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Тэарэтычны тур</w:t>
      </w:r>
    </w:p>
    <w:p w:rsidR="006B704A" w:rsidRPr="002D21CA" w:rsidRDefault="00735020" w:rsidP="006B704A">
      <w:pPr>
        <w:spacing w:after="0" w:line="20" w:lineRule="atLeast"/>
        <w:jc w:val="both"/>
        <w:rPr>
          <w:sz w:val="16"/>
          <w:szCs w:val="16"/>
        </w:rPr>
      </w:pPr>
      <w:r>
        <w:rPr>
          <w:noProof/>
          <w:sz w:val="16"/>
          <w:szCs w:val="16"/>
          <w:lang w:val="be-BY" w:eastAsia="be-BY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36195</wp:posOffset>
            </wp:positionV>
            <wp:extent cx="1339850" cy="1955800"/>
            <wp:effectExtent l="19050" t="0" r="0" b="0"/>
            <wp:wrapSquare wrapText="bothSides"/>
            <wp:docPr id="154" name="Рисунок 154" descr="C:\Users\Віця і Насця\AppData\Local\Microsoft\Windows\INetCache\Content.Word\3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Віця і Насця\AppData\Local\Microsoft\Windows\INetCache\Content.Word\3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444" w:rsidRPr="0068795B" w:rsidRDefault="002B00ED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lang w:val="be-BY"/>
        </w:rPr>
        <w:t xml:space="preserve">Млечны Шлях (дакладней, плоскасць галактычнага экватара) перасякае нябесны экватар пад вуглом </w:t>
      </w:r>
      <w:r w:rsidR="00EF461C">
        <w:t>62.</w:t>
      </w:r>
      <w:r w:rsidR="004B5DA4">
        <w:t>9</w:t>
      </w:r>
      <m:oMath>
        <m:r>
          <w:rPr>
            <w:rFonts w:ascii="Cambria Math" w:hAnsi="Cambria Math"/>
          </w:rPr>
          <m:t>°</m:t>
        </m:r>
      </m:oMath>
      <w:r w:rsidR="00EF461C" w:rsidRPr="00EF461C">
        <w:rPr>
          <w:rFonts w:eastAsiaTheme="minorEastAsia"/>
        </w:rPr>
        <w:t xml:space="preserve"> </w:t>
      </w:r>
      <w:r>
        <w:rPr>
          <w:rFonts w:eastAsiaTheme="minorEastAsia"/>
          <w:lang w:val="be-BY"/>
        </w:rPr>
        <w:t>у пунктах з прамымі ўзыходжаннямі</w:t>
      </w:r>
      <w:r w:rsidR="00EF461C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  <m:ctrlPr>
              <w:rPr>
                <w:rFonts w:ascii="Cambria Math" w:eastAsiaTheme="minorEastAsia" w:hAnsi="Cambria Math"/>
                <w:i/>
              </w:rPr>
            </m:ctrlP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51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m</m:t>
            </m:r>
          </m:sup>
        </m:sSup>
      </m:oMath>
      <w:r w:rsidR="00EF461C" w:rsidRPr="00EF461C">
        <w:rPr>
          <w:rFonts w:eastAsiaTheme="minorEastAsia"/>
        </w:rPr>
        <w:t xml:space="preserve"> </w:t>
      </w:r>
      <w:r>
        <w:rPr>
          <w:rFonts w:eastAsiaTheme="minorEastAsia"/>
          <w:lang w:val="be-BY"/>
        </w:rPr>
        <w:t>і</w:t>
      </w:r>
      <w:r w:rsidR="00EF461C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18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51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 w:rsidR="00EF461C">
        <w:rPr>
          <w:rFonts w:eastAsiaTheme="minorEastAsia"/>
          <w:lang w:val="be-BY"/>
        </w:rPr>
        <w:t xml:space="preserve">, </w:t>
      </w:r>
      <w:r>
        <w:rPr>
          <w:rFonts w:eastAsiaTheme="minorEastAsia"/>
          <w:lang w:val="be-BY"/>
        </w:rPr>
        <w:t>прычым апошні з іх з'яўляецца ўзыходзячым вузлом: пры ўзрастанні прамога ўзыходжання Млечны Шлях пераходзіць з паўднёвага паўшар'я ў паўночнае</w:t>
      </w:r>
      <w:r w:rsidR="00EF461C">
        <w:rPr>
          <w:rFonts w:eastAsiaTheme="minorEastAsia"/>
        </w:rPr>
        <w:t>.</w:t>
      </w:r>
    </w:p>
    <w:p w:rsidR="0068795B" w:rsidRDefault="002B00ED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  <w:lang w:val="be-BY"/>
        </w:rPr>
        <w:t>Вызначце каардынаты паўночнага галактычнага полюса. Указанне: на пункт полюса ўказвае перпендыкуляр да плоскасці галактычнага экватара. Той галактычны полюс, які бліжэй да паўночнага полюса свету, будзе называцца паўночным.</w:t>
      </w:r>
    </w:p>
    <w:p w:rsidR="0068795B" w:rsidRDefault="002B00ED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  <w:lang w:val="be-BY"/>
        </w:rPr>
        <w:t>Дзе на Зямлі Млечны Шлях для назіральніка можа супадаць з плоскасцю гарызонта</w:t>
      </w:r>
      <w:r w:rsidR="0068795B">
        <w:rPr>
          <w:rFonts w:eastAsiaTheme="minorEastAsia"/>
        </w:rPr>
        <w:t>?</w:t>
      </w:r>
    </w:p>
    <w:p w:rsidR="0068795B" w:rsidRPr="0068795B" w:rsidRDefault="002B00ED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  <w:lang w:val="be-BY"/>
        </w:rPr>
        <w:t>Дзе на Зямлі Млечны Шлях можа перасякаць гарызонт пад прамым вуглом?</w:t>
      </w:r>
    </w:p>
    <w:p w:rsidR="0068795B" w:rsidRDefault="002B00ED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  <w:lang w:val="be-BY"/>
        </w:rPr>
        <w:t>На якой максімальнай вышыні ў Мінску можна ўбачыць аб'екты, якія ляжаць на галактычным экватары</w:t>
      </w:r>
      <w:r w:rsidR="0068795B">
        <w:rPr>
          <w:rFonts w:eastAsiaTheme="minorEastAsia"/>
        </w:rPr>
        <w:t>?</w:t>
      </w:r>
    </w:p>
    <w:p w:rsidR="0068795B" w:rsidRPr="00EF461C" w:rsidRDefault="0068795B" w:rsidP="0068795B">
      <w:pPr>
        <w:pStyle w:val="a3"/>
        <w:spacing w:after="0" w:line="240" w:lineRule="auto"/>
        <w:ind w:left="378"/>
        <w:jc w:val="both"/>
      </w:pPr>
    </w:p>
    <w:p w:rsidR="00F67FAB" w:rsidRDefault="00735020" w:rsidP="00E74964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noProof/>
          <w:lang w:val="be-BY" w:eastAsia="be-BY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471170</wp:posOffset>
            </wp:positionV>
            <wp:extent cx="1337310" cy="1623060"/>
            <wp:effectExtent l="19050" t="0" r="0" b="0"/>
            <wp:wrapSquare wrapText="bothSides"/>
            <wp:docPr id="41" name="Рисунок 41" descr="Image result for &amp;scy;&amp;tcy;&amp;ocy;&amp;lcy;&amp;kcy;&amp;ncy;&amp;ocy;&amp;vcy;&amp;iecy;&amp;ncy;&amp;icy;&amp;iecy; &amp;scy;&amp;pcy;&amp;ucy;&amp;t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&amp;scy;&amp;tcy;&amp;ocy;&amp;lcy;&amp;kcy;&amp;ncy;&amp;ocy;&amp;vcy;&amp;iecy;&amp;ncy;&amp;icy;&amp;iecy; &amp;scy;&amp;pcy;&amp;ucy;&amp;t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35510" r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0ED">
        <w:rPr>
          <w:lang w:val="be-BY"/>
        </w:rPr>
        <w:t>Як вядома, з-за запавольвання восевага вярчэння Зямлі вялікая паўвось арбіты Месяца штогод павялічваецца на 3 см. На колькі пры гэтым павялічваецца яе сідэрычны перыяд? А сінадычны месяц? Арбіту Месяца лічыце кругавой.</w:t>
      </w:r>
      <w:r w:rsidR="00434C2B">
        <w:t>.</w:t>
      </w:r>
    </w:p>
    <w:p w:rsidR="00F67FAB" w:rsidRDefault="00F67FAB" w:rsidP="00F67FAB">
      <w:pPr>
        <w:pStyle w:val="a3"/>
        <w:spacing w:after="0" w:line="240" w:lineRule="auto"/>
        <w:ind w:left="378"/>
        <w:jc w:val="both"/>
      </w:pPr>
    </w:p>
    <w:p w:rsidR="00E74964" w:rsidRPr="001B1A72" w:rsidRDefault="002B00ED" w:rsidP="00E74964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lang w:val="be-BY"/>
        </w:rPr>
        <w:t xml:space="preserve">10 лютага 2009 года адбылося першае ў гісторыі сутыкненне двух штучных спадарожнікаў Зямлі. На вышыні 790 км амерыканскі спадарожнік сувязі </w:t>
      </w:r>
      <w:r w:rsidR="001B1A72" w:rsidRPr="002B00ED">
        <w:rPr>
          <w:lang w:val="be-BY"/>
        </w:rPr>
        <w:t>"</w:t>
      </w:r>
      <w:r w:rsidR="001B1A72">
        <w:rPr>
          <w:lang w:val="en-US"/>
        </w:rPr>
        <w:t>Iridium</w:t>
      </w:r>
      <w:r w:rsidR="001B1A72" w:rsidRPr="002B00ED">
        <w:rPr>
          <w:lang w:val="be-BY"/>
        </w:rPr>
        <w:t xml:space="preserve"> 33" </w:t>
      </w:r>
      <w:r>
        <w:rPr>
          <w:lang w:val="be-BY"/>
        </w:rPr>
        <w:t xml:space="preserve">сутыкнуўся з нерабочым расійскім ваенным апаратам </w:t>
      </w:r>
      <w:r w:rsidR="00C338B9" w:rsidRPr="002B00ED">
        <w:rPr>
          <w:lang w:val="be-BY"/>
        </w:rPr>
        <w:t>"Космос-</w:t>
      </w:r>
      <w:r w:rsidR="001B1A72" w:rsidRPr="002B00ED">
        <w:rPr>
          <w:lang w:val="be-BY"/>
        </w:rPr>
        <w:t xml:space="preserve">2251". </w:t>
      </w:r>
      <w:r w:rsidR="005B6EC8">
        <w:rPr>
          <w:lang w:val="be-BY"/>
        </w:rPr>
        <w:t>Арбіты спадарожнікаў былі практычна кругавымі, а вугал паміж вектарамі хуткасці ў момант сутыкнення складаў</w:t>
      </w:r>
      <w:r w:rsidR="00E74964" w:rsidRPr="005B6EC8">
        <w:rPr>
          <w:lang w:val="be-BY"/>
        </w:rPr>
        <w:t xml:space="preserve"> 102.2</w:t>
      </w:r>
      <m:oMath>
        <m:r>
          <w:rPr>
            <w:rFonts w:ascii="Cambria Math" w:hAnsi="Cambria Math"/>
            <w:lang w:val="be-BY"/>
          </w:rPr>
          <m:t>°</m:t>
        </m:r>
      </m:oMath>
      <w:r w:rsidR="00E74964" w:rsidRPr="005B6EC8">
        <w:rPr>
          <w:rFonts w:eastAsiaTheme="minorEastAsia"/>
          <w:lang w:val="be-BY"/>
        </w:rPr>
        <w:t xml:space="preserve">. </w:t>
      </w:r>
      <w:r w:rsidR="005B6EC8">
        <w:rPr>
          <w:rFonts w:eastAsiaTheme="minorEastAsia"/>
          <w:lang w:val="be-BY"/>
        </w:rPr>
        <w:t>Вызначце хуткасць аднаго спадарожніка адносна другога ў момант аварыі</w:t>
      </w:r>
      <w:r w:rsidR="00E74964">
        <w:rPr>
          <w:rFonts w:eastAsiaTheme="minorEastAsia"/>
        </w:rPr>
        <w:t>.</w:t>
      </w:r>
    </w:p>
    <w:p w:rsidR="00D40164" w:rsidRPr="002D21CA" w:rsidRDefault="00D40164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96BD3" w:rsidRPr="002D21CA" w:rsidRDefault="00735020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rFonts w:ascii="Calibri" w:eastAsia="Calibri" w:hAnsi="Calibri" w:cs="Times New Roman"/>
          <w:noProof/>
          <w:lang w:val="be-BY" w:eastAsia="be-BY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836295</wp:posOffset>
            </wp:positionV>
            <wp:extent cx="1352550" cy="1726565"/>
            <wp:effectExtent l="19050" t="0" r="0" b="0"/>
            <wp:wrapSquare wrapText="bothSides"/>
            <wp:docPr id="1" name="Рисунок 38" descr="Image result for &amp;acy;&amp;mcy;&amp;iecy;&amp;rcy;&amp;icy;&amp;kcy;&amp;acy;&amp;ncy;&amp;tscy;&amp;ycy; &amp;ncy;&amp;acy; &amp;lcy;&amp;u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&amp;acy;&amp;mcy;&amp;iecy;&amp;rcy;&amp;icy;&amp;kcy;&amp;acy;&amp;ncy;&amp;tscy;&amp;ycy; &amp;ncy;&amp;acy; &amp;lcy;&amp;u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20899" r="2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EC8">
        <w:rPr>
          <w:rFonts w:ascii="Calibri" w:eastAsia="Calibri" w:hAnsi="Calibri" w:cs="Times New Roman"/>
          <w:lang w:val="be-BY"/>
        </w:rPr>
        <w:t>Кожны год 27 жніўня многія СМІ і сацыяльныя сеткі публікуюць паведамленні ў стылі</w:t>
      </w:r>
      <w:r w:rsidR="0068795B">
        <w:rPr>
          <w:rFonts w:ascii="Calibri" w:eastAsia="Calibri" w:hAnsi="Calibri" w:cs="Times New Roman"/>
        </w:rPr>
        <w:t>: "</w:t>
      </w:r>
      <w:r w:rsidR="005B6EC8">
        <w:rPr>
          <w:rFonts w:ascii="Calibri" w:eastAsia="Calibri" w:hAnsi="Calibri" w:cs="Times New Roman"/>
          <w:lang w:val="be-BY"/>
        </w:rPr>
        <w:t>Сёння ўначы Марс будзе свяціць як два поўных Месяцы</w:t>
      </w:r>
      <w:r w:rsidR="005B6EC8">
        <w:rPr>
          <w:rFonts w:ascii="Calibri" w:eastAsia="Calibri" w:hAnsi="Calibri" w:cs="Times New Roman"/>
        </w:rPr>
        <w:t xml:space="preserve"> </w:t>
      </w:r>
      <w:r w:rsidR="0068795B">
        <w:rPr>
          <w:rFonts w:ascii="Calibri" w:eastAsia="Calibri" w:hAnsi="Calibri" w:cs="Times New Roman"/>
        </w:rPr>
        <w:t xml:space="preserve">". </w:t>
      </w:r>
      <w:r w:rsidR="005B6EC8">
        <w:rPr>
          <w:rFonts w:ascii="Calibri" w:eastAsia="Calibri" w:hAnsi="Calibri" w:cs="Times New Roman"/>
          <w:lang w:val="be-BY"/>
        </w:rPr>
        <w:t>Каб абвергнуць гэтае паведамленне, ацаніце, на якой адлегласці ад нас павінен быць Марс</w:t>
      </w:r>
      <w:r w:rsidR="00AB2666">
        <w:rPr>
          <w:rFonts w:ascii="Calibri" w:eastAsia="Calibri" w:hAnsi="Calibri" w:cs="Times New Roman"/>
        </w:rPr>
        <w:t xml:space="preserve">, </w:t>
      </w:r>
      <w:r w:rsidR="005B6EC8">
        <w:rPr>
          <w:rFonts w:ascii="Calibri" w:eastAsia="Calibri" w:hAnsi="Calibri" w:cs="Times New Roman"/>
          <w:lang w:val="be-BY"/>
        </w:rPr>
        <w:t>каб у момант процістаяння свяціць удвая ярчэй за поўны Месяц</w:t>
      </w:r>
      <w:r w:rsidR="00AB2666">
        <w:rPr>
          <w:rFonts w:ascii="Calibri" w:eastAsia="Calibri" w:hAnsi="Calibri" w:cs="Times New Roman"/>
        </w:rPr>
        <w:t xml:space="preserve">. </w:t>
      </w:r>
      <w:r w:rsidR="005B6EC8">
        <w:rPr>
          <w:rFonts w:ascii="Calibri" w:eastAsia="Calibri" w:hAnsi="Calibri" w:cs="Times New Roman"/>
          <w:lang w:val="be-BY"/>
        </w:rPr>
        <w:t>Арбіты планет і Месяца лічыце кругавымі.</w:t>
      </w:r>
      <w:r w:rsidR="00900E76">
        <w:rPr>
          <w:rFonts w:ascii="Calibri" w:eastAsia="Calibri" w:hAnsi="Calibri" w:cs="Times New Roman"/>
        </w:rPr>
        <w:t xml:space="preserve"> </w:t>
      </w:r>
      <w:r w:rsidR="005B6EC8">
        <w:rPr>
          <w:rFonts w:ascii="Calibri" w:eastAsia="Calibri" w:hAnsi="Calibri" w:cs="Times New Roman"/>
          <w:lang w:val="be-BY"/>
        </w:rPr>
        <w:t>Бляск Марса ў сярэднім процістаянні складае</w:t>
      </w:r>
      <w:r w:rsidR="00C81C1B">
        <w:rPr>
          <w:rFonts w:ascii="Calibri" w:eastAsia="Calibri" w:hAnsi="Calibri" w:cs="Times New Roman"/>
        </w:rPr>
        <w:t xml:space="preserve"> </w:t>
      </w:r>
      <m:oMath>
        <m:r>
          <w:rPr>
            <w:rFonts w:ascii="Cambria Math" w:eastAsia="Calibri" w:hAnsi="Cambria Math" w:cs="Times New Roman"/>
          </w:rPr>
          <m:t>-</m:t>
        </m:r>
        <m:sSup>
          <m:sSupPr>
            <m:ctrlPr>
              <w:rPr>
                <w:rFonts w:ascii="Cambria Math" w:eastAsia="Calibri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</w:rPr>
              <m:t>1.65</m:t>
            </m:r>
            <m:ctrlPr>
              <w:rPr>
                <w:rFonts w:ascii="Cambria Math" w:eastAsia="Calibri" w:hAnsi="Cambria Math" w:cs="Times New Roman"/>
                <w:i/>
              </w:rPr>
            </m:ctrlPr>
          </m:e>
          <m:sup>
            <m:r>
              <w:rPr>
                <w:rFonts w:ascii="Cambria Math" w:eastAsia="Calibri" w:hAnsi="Cambria Math" w:cs="Times New Roman"/>
                <w:lang w:val="en-US"/>
              </w:rPr>
              <m:t>m</m:t>
            </m:r>
          </m:sup>
        </m:sSup>
      </m:oMath>
      <w:r w:rsidR="00C81C1B" w:rsidRPr="001B1A72">
        <w:rPr>
          <w:rFonts w:ascii="Calibri" w:eastAsia="Calibri" w:hAnsi="Calibri" w:cs="Times New Roman"/>
        </w:rPr>
        <w:t>.</w:t>
      </w:r>
    </w:p>
    <w:p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96BD3" w:rsidRPr="002D21CA" w:rsidRDefault="005B6EC8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lang w:val="be-BY"/>
        </w:rPr>
        <w:t>Прыхільнікі "месяцовай змовы", згодна якой амерыканцы не ляталі на Месяц, а здымалі свае высадкі ў павільёнах, любяць паўтараць:</w:t>
      </w:r>
      <w:r w:rsidR="004F0719">
        <w:t xml:space="preserve"> "</w:t>
      </w:r>
      <w:r>
        <w:rPr>
          <w:lang w:val="be-BY"/>
        </w:rPr>
        <w:t>Вось у вас ёсць "Хабл", навядзіце вы яго на Месяц і сфатаграфуйце нарэшце свае месцы пасадкі!</w:t>
      </w:r>
      <w:r>
        <w:t xml:space="preserve">" А </w:t>
      </w:r>
      <w:proofErr w:type="spellStart"/>
      <w:r>
        <w:t>ў</w:t>
      </w:r>
      <w:proofErr w:type="spellEnd"/>
      <w:r>
        <w:t xml:space="preserve"> </w:t>
      </w:r>
      <w:proofErr w:type="spellStart"/>
      <w:r>
        <w:t>абсерваторыю</w:t>
      </w:r>
      <w:proofErr w:type="spellEnd"/>
      <w:r>
        <w:t xml:space="preserve"> </w:t>
      </w:r>
      <w:r w:rsidR="004F0719">
        <w:rPr>
          <w:lang w:val="en-US"/>
        </w:rPr>
        <w:t>VLT</w:t>
      </w:r>
      <w:r w:rsidR="004F0719">
        <w:rPr>
          <w:lang w:val="be-BY"/>
        </w:rPr>
        <w:t xml:space="preserve">, </w:t>
      </w:r>
      <w:r>
        <w:rPr>
          <w:lang w:val="be-BY"/>
        </w:rPr>
        <w:t>дзе размешчаны адны з буйнейшых тэлескопаў, нават паступала ананімная замова на здымку месца пасадкі амерыканцаў. Вызначце мінімальныя памеры аб'ектаў, якія здольны адрозніць на Месяцы тэлескопы</w:t>
      </w:r>
      <w:r w:rsidR="004C2736" w:rsidRPr="005B6EC8">
        <w:rPr>
          <w:lang w:val="be-BY"/>
        </w:rPr>
        <w:t xml:space="preserve"> "Хабл" </w:t>
      </w:r>
      <w:r>
        <w:rPr>
          <w:lang w:val="be-BY"/>
        </w:rPr>
        <w:t>і</w:t>
      </w:r>
      <w:r w:rsidR="004C2736" w:rsidRPr="005B6EC8">
        <w:rPr>
          <w:lang w:val="be-BY"/>
        </w:rPr>
        <w:t xml:space="preserve"> </w:t>
      </w:r>
      <w:r w:rsidR="004C2736">
        <w:rPr>
          <w:lang w:val="en-US"/>
        </w:rPr>
        <w:t>VLT</w:t>
      </w:r>
      <w:r w:rsidR="004C2736">
        <w:rPr>
          <w:lang w:val="be-BY"/>
        </w:rPr>
        <w:t xml:space="preserve">. </w:t>
      </w:r>
      <w:r>
        <w:rPr>
          <w:lang w:val="be-BY"/>
        </w:rPr>
        <w:t>Дыяметр аб'ектыва</w:t>
      </w:r>
      <w:r w:rsidR="004C2736">
        <w:t xml:space="preserve"> "</w:t>
      </w:r>
      <w:proofErr w:type="spellStart"/>
      <w:r w:rsidR="004C2736">
        <w:t>Хабла</w:t>
      </w:r>
      <w:proofErr w:type="spellEnd"/>
      <w:r w:rsidR="004C2736">
        <w:t xml:space="preserve">" </w:t>
      </w:r>
      <w:r>
        <w:rPr>
          <w:lang w:val="be-BY"/>
        </w:rPr>
        <w:t>складае</w:t>
      </w:r>
      <w:r w:rsidR="004C2736">
        <w:t xml:space="preserve"> 2.4 метра, а </w:t>
      </w:r>
      <w:r>
        <w:rPr>
          <w:lang w:val="be-BY"/>
        </w:rPr>
        <w:t>ў</w:t>
      </w:r>
      <w:r w:rsidR="004C2736">
        <w:t xml:space="preserve"> </w:t>
      </w:r>
      <w:r w:rsidR="004C2736">
        <w:rPr>
          <w:lang w:val="en-US"/>
        </w:rPr>
        <w:t>VLT</w:t>
      </w:r>
      <w:r w:rsidR="004C2736" w:rsidRPr="0032475A">
        <w:t xml:space="preserve"> - </w:t>
      </w:r>
      <w:r w:rsidR="004C2736">
        <w:t>8.2 м.</w:t>
      </w:r>
      <w:r w:rsidR="0032475A">
        <w:t xml:space="preserve"> </w:t>
      </w:r>
      <w:r>
        <w:rPr>
          <w:lang w:val="be-BY"/>
        </w:rPr>
        <w:t>На ўплыў атмасферы</w:t>
      </w:r>
      <w:r w:rsidR="0032475A">
        <w:t xml:space="preserve"> (для </w:t>
      </w:r>
      <w:r w:rsidR="0032475A">
        <w:rPr>
          <w:lang w:val="en-US"/>
        </w:rPr>
        <w:t>VLT</w:t>
      </w:r>
      <w:r w:rsidR="0032475A" w:rsidRPr="0032475A">
        <w:t>)</w:t>
      </w:r>
      <w:r w:rsidR="0032475A">
        <w:rPr>
          <w:lang w:val="be-BY"/>
        </w:rPr>
        <w:t xml:space="preserve"> </w:t>
      </w:r>
      <w:r>
        <w:rPr>
          <w:lang w:val="be-BY"/>
        </w:rPr>
        <w:t>не звяртайце ўвагі</w:t>
      </w:r>
      <w:r w:rsidR="0032475A">
        <w:t>.</w:t>
      </w:r>
    </w:p>
    <w:p w:rsidR="006B704A" w:rsidRPr="002D21CA" w:rsidRDefault="004F0719" w:rsidP="004F0719">
      <w:pPr>
        <w:tabs>
          <w:tab w:val="left" w:pos="5538"/>
        </w:tabs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0826BA" w:rsidRPr="00735020" w:rsidRDefault="000826BA" w:rsidP="006B704A">
      <w:pPr>
        <w:spacing w:after="0" w:line="20" w:lineRule="atLeast"/>
        <w:jc w:val="center"/>
        <w:rPr>
          <w:rFonts w:ascii="Verdana" w:hAnsi="Verdana" w:cstheme="minorHAnsi"/>
          <w:sz w:val="20"/>
          <w:szCs w:val="20"/>
        </w:rPr>
      </w:pPr>
    </w:p>
    <w:p w:rsidR="00C338B9" w:rsidRPr="005B6EC8" w:rsidRDefault="005B6EC8" w:rsidP="00C338B9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Даведачныя дадзеныя</w:t>
      </w:r>
    </w:p>
    <w:p w:rsidR="00C338B9" w:rsidRPr="00735020" w:rsidRDefault="00C338B9" w:rsidP="00C338B9">
      <w:pPr>
        <w:spacing w:after="0" w:line="240" w:lineRule="auto"/>
        <w:ind w:left="378" w:hanging="284"/>
        <w:jc w:val="both"/>
        <w:rPr>
          <w:sz w:val="10"/>
          <w:szCs w:val="10"/>
        </w:rPr>
      </w:pPr>
    </w:p>
    <w:p w:rsidR="00C338B9" w:rsidRPr="002D21CA" w:rsidRDefault="00C338B9" w:rsidP="00C338B9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B315A" w:rsidRPr="00CB315A" w:rsidRDefault="005B6EC8" w:rsidP="00CB315A">
      <w:pPr>
        <w:spacing w:after="0" w:line="240" w:lineRule="auto"/>
        <w:ind w:left="2410" w:hanging="284"/>
        <w:jc w:val="both"/>
      </w:pPr>
      <w:r>
        <w:rPr>
          <w:lang w:val="be-BY"/>
        </w:rPr>
        <w:t>Канстанта сусветнага прыцягнення</w:t>
      </w:r>
      <w:r w:rsidR="00C338B9">
        <w:tab/>
      </w:r>
      <w:r w:rsidR="00CB315A">
        <w:tab/>
        <w:t>6</w:t>
      </w:r>
      <w:r w:rsidR="00CB315A" w:rsidRPr="00207697">
        <w:t>.</w:t>
      </w:r>
      <w:r w:rsidR="00CB315A">
        <w:t>67</w:t>
      </w:r>
      <w:r w:rsidR="00CB315A" w:rsidRPr="00207697">
        <w:rPr>
          <w:rFonts w:cstheme="minorHAnsi"/>
        </w:rPr>
        <w:t>∙</w:t>
      </w:r>
      <w:r w:rsidR="00CB315A" w:rsidRPr="00207697">
        <w:t>10</w:t>
      </w:r>
      <w:r w:rsidR="00CB315A">
        <w:rPr>
          <w:vertAlign w:val="superscript"/>
        </w:rPr>
        <w:t>-11</w:t>
      </w:r>
      <w:r w:rsidR="00CB315A">
        <w:t xml:space="preserve"> (Н</w:t>
      </w:r>
      <w:r w:rsidR="00CB315A" w:rsidRPr="00207697">
        <w:rPr>
          <w:rFonts w:cstheme="minorHAnsi"/>
        </w:rPr>
        <w:t>∙</w:t>
      </w:r>
      <w:r w:rsidR="00CB315A">
        <w:rPr>
          <w:rFonts w:cstheme="minorHAnsi"/>
        </w:rPr>
        <w:t>м</w:t>
      </w:r>
      <w:r w:rsidR="00CB315A">
        <w:rPr>
          <w:vertAlign w:val="superscript"/>
        </w:rPr>
        <w:t>2</w:t>
      </w:r>
      <w:r w:rsidR="00CB315A">
        <w:t>)/кг</w:t>
      </w:r>
      <w:r w:rsidR="00CB315A">
        <w:rPr>
          <w:vertAlign w:val="superscript"/>
        </w:rPr>
        <w:t>2</w:t>
      </w:r>
    </w:p>
    <w:p w:rsidR="00CB315A" w:rsidRPr="00CB315A" w:rsidRDefault="005B6EC8" w:rsidP="00CB315A">
      <w:pPr>
        <w:spacing w:after="0" w:line="240" w:lineRule="auto"/>
        <w:ind w:left="2410" w:hanging="284"/>
        <w:jc w:val="both"/>
      </w:pPr>
      <w:r>
        <w:rPr>
          <w:lang w:val="be-BY"/>
        </w:rPr>
        <w:t>Маса Зямлі</w:t>
      </w:r>
      <w:r w:rsidR="00CB315A">
        <w:tab/>
      </w:r>
      <w:r w:rsidR="00CB315A">
        <w:tab/>
      </w:r>
      <w:r w:rsidR="00CB315A">
        <w:tab/>
      </w:r>
      <w:r w:rsidR="00CB315A">
        <w:tab/>
      </w:r>
      <w:r w:rsidR="00CB315A">
        <w:tab/>
        <w:t>5</w:t>
      </w:r>
      <w:r w:rsidR="00CB315A" w:rsidRPr="00207697">
        <w:t>.</w:t>
      </w:r>
      <w:r w:rsidR="00CB315A">
        <w:t>97</w:t>
      </w:r>
      <w:r w:rsidR="00CB315A" w:rsidRPr="00207697">
        <w:rPr>
          <w:rFonts w:cstheme="minorHAnsi"/>
        </w:rPr>
        <w:t>∙</w:t>
      </w:r>
      <w:r w:rsidR="00CB315A" w:rsidRPr="00207697">
        <w:t>10</w:t>
      </w:r>
      <w:r w:rsidR="00CB315A">
        <w:rPr>
          <w:vertAlign w:val="superscript"/>
        </w:rPr>
        <w:t>24</w:t>
      </w:r>
      <w:r w:rsidR="00CB315A">
        <w:t xml:space="preserve"> кг</w:t>
      </w:r>
    </w:p>
    <w:p w:rsidR="00C338B9" w:rsidRPr="00514C9F" w:rsidRDefault="00266FBC" w:rsidP="00C338B9">
      <w:pPr>
        <w:spacing w:after="0" w:line="240" w:lineRule="auto"/>
        <w:ind w:left="2410" w:hanging="284"/>
        <w:jc w:val="both"/>
      </w:pPr>
      <w:r>
        <w:rPr>
          <w:lang w:val="be-BY"/>
        </w:rPr>
        <w:t>Вялікая паўвось арбіты Месяца</w:t>
      </w:r>
      <w:r w:rsidR="00C338B9">
        <w:tab/>
      </w:r>
      <w:r w:rsidR="00CB315A">
        <w:tab/>
        <w:t>384 400 км</w:t>
      </w:r>
    </w:p>
    <w:p w:rsidR="00CB315A" w:rsidRPr="00CB315A" w:rsidRDefault="00266FBC" w:rsidP="00CB315A">
      <w:pPr>
        <w:spacing w:after="0" w:line="240" w:lineRule="auto"/>
        <w:ind w:left="2410" w:hanging="284"/>
        <w:jc w:val="both"/>
      </w:pPr>
      <w:r>
        <w:rPr>
          <w:lang w:val="be-BY"/>
        </w:rPr>
        <w:t>Сідэрычны перыяд абарачэння Месяца</w:t>
      </w:r>
      <w:r w:rsidR="00CB315A">
        <w:tab/>
        <w:t>27.3</w:t>
      </w:r>
      <w:r w:rsidR="00CB315A" w:rsidRPr="00CB315A">
        <w:rPr>
          <w:vertAlign w:val="superscript"/>
          <w:lang w:val="en-US"/>
        </w:rPr>
        <w:t>d</w:t>
      </w:r>
    </w:p>
    <w:p w:rsidR="00CB315A" w:rsidRPr="00A9306E" w:rsidRDefault="00266FBC" w:rsidP="00CB315A">
      <w:pPr>
        <w:spacing w:after="0" w:line="240" w:lineRule="auto"/>
        <w:ind w:left="2410" w:hanging="284"/>
        <w:jc w:val="both"/>
        <w:rPr>
          <w:i/>
        </w:rPr>
      </w:pPr>
      <w:r>
        <w:rPr>
          <w:lang w:val="be-BY"/>
        </w:rPr>
        <w:t>Бачная зорная велічыня поўнага Месяца</w:t>
      </w:r>
      <w:r w:rsidR="00CB315A">
        <w:tab/>
        <w:t>-12.7</w:t>
      </w:r>
      <w:r w:rsidR="00CB315A">
        <w:rPr>
          <w:vertAlign w:val="superscript"/>
          <w:lang w:val="en-US"/>
        </w:rPr>
        <w:t>m</w:t>
      </w:r>
    </w:p>
    <w:p w:rsidR="00F930B9" w:rsidRPr="00514C9F" w:rsidRDefault="00266FBC" w:rsidP="00F930B9">
      <w:pPr>
        <w:spacing w:after="0" w:line="240" w:lineRule="auto"/>
        <w:ind w:left="2410" w:hanging="284"/>
        <w:jc w:val="both"/>
      </w:pPr>
      <w:r>
        <w:rPr>
          <w:lang w:val="be-BY"/>
        </w:rPr>
        <w:t>Вялікая паўвось арбіты Марса</w:t>
      </w:r>
      <w:r>
        <w:rPr>
          <w:lang w:val="be-BY"/>
        </w:rPr>
        <w:tab/>
      </w:r>
      <w:r w:rsidR="00F930B9">
        <w:tab/>
      </w:r>
      <w:r w:rsidR="00F930B9">
        <w:tab/>
        <w:t xml:space="preserve">1.524 </w:t>
      </w:r>
      <w:proofErr w:type="spellStart"/>
      <w:r w:rsidR="00F930B9">
        <w:t>а.е</w:t>
      </w:r>
      <w:proofErr w:type="spellEnd"/>
      <w:r w:rsidR="00F930B9">
        <w:t>.</w:t>
      </w:r>
    </w:p>
    <w:p w:rsidR="00DA6A3E" w:rsidRDefault="0078700E" w:rsidP="001871F2">
      <w:pPr>
        <w:spacing w:after="0" w:line="240" w:lineRule="auto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br w:type="page"/>
      </w:r>
      <w:r w:rsidR="00944BB7" w:rsidRPr="0041641C">
        <w:rPr>
          <w:rFonts w:ascii="Verdana" w:hAnsi="Verdana" w:cstheme="minorHAnsi"/>
          <w:sz w:val="16"/>
          <w:szCs w:val="16"/>
        </w:rPr>
        <w:lastRenderedPageBreak/>
        <w:br/>
      </w:r>
      <w:r w:rsidR="00DA6A3E">
        <w:rPr>
          <w:rFonts w:ascii="Verdana" w:hAnsi="Verdana" w:cstheme="minorHAnsi"/>
          <w:sz w:val="28"/>
          <w:szCs w:val="28"/>
        </w:rPr>
        <w:t>Наблюдательная часть</w:t>
      </w:r>
    </w:p>
    <w:p w:rsidR="00DA6A3E" w:rsidRPr="002D21CA" w:rsidRDefault="00DA6A3E" w:rsidP="00DA6A3E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DA6A3E" w:rsidRDefault="00DA6A3E" w:rsidP="0078700E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Перед вами инвертированны</w:t>
      </w:r>
      <w:r w:rsidR="007E6489">
        <w:t>й</w:t>
      </w:r>
      <w:r>
        <w:t xml:space="preserve"> </w:t>
      </w:r>
      <w:r w:rsidR="007E6489">
        <w:t>снимок участка зимнего неба</w:t>
      </w:r>
      <w:r>
        <w:t>. На фотографи</w:t>
      </w:r>
      <w:r w:rsidR="007E6489">
        <w:t>и</w:t>
      </w:r>
      <w:r>
        <w:t xml:space="preserve"> присутствуют звезды, туманности и </w:t>
      </w:r>
      <w:r w:rsidR="00DE1366">
        <w:t>фрагменты</w:t>
      </w:r>
      <w:r>
        <w:t xml:space="preserve"> Млечного Пути.</w:t>
      </w:r>
    </w:p>
    <w:p w:rsidR="00DA6A3E" w:rsidRDefault="0086746D" w:rsidP="00DA6A3E">
      <w:pPr>
        <w:pStyle w:val="a3"/>
        <w:numPr>
          <w:ilvl w:val="1"/>
          <w:numId w:val="4"/>
        </w:numPr>
        <w:spacing w:after="0" w:line="240" w:lineRule="auto"/>
        <w:jc w:val="both"/>
      </w:pPr>
      <w:r>
        <w:t>Какие созвездия обозначены цифрами?</w:t>
      </w:r>
    </w:p>
    <w:p w:rsidR="00DA6A3E" w:rsidRDefault="00DA6A3E" w:rsidP="00DA6A3E">
      <w:pPr>
        <w:pStyle w:val="a3"/>
        <w:numPr>
          <w:ilvl w:val="1"/>
          <w:numId w:val="4"/>
        </w:numPr>
        <w:spacing w:after="0" w:line="240" w:lineRule="auto"/>
        <w:jc w:val="both"/>
      </w:pPr>
      <w:r>
        <w:t xml:space="preserve">Напишите собственное имя звезды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DA6A3E">
        <w:rPr>
          <w:rFonts w:eastAsiaTheme="minorEastAsia"/>
        </w:rPr>
        <w:t xml:space="preserve"> </w:t>
      </w:r>
      <w:r>
        <w:rPr>
          <w:rFonts w:eastAsiaTheme="minorEastAsia"/>
        </w:rPr>
        <w:t>в каждом из этих созвездий.</w:t>
      </w:r>
    </w:p>
    <w:p w:rsidR="00DA6A3E" w:rsidRDefault="00DA6A3E" w:rsidP="00DA6A3E">
      <w:pPr>
        <w:pStyle w:val="a3"/>
        <w:numPr>
          <w:ilvl w:val="1"/>
          <w:numId w:val="4"/>
        </w:numPr>
        <w:spacing w:after="0" w:line="240" w:lineRule="auto"/>
        <w:jc w:val="both"/>
      </w:pPr>
      <w:r>
        <w:t xml:space="preserve">Какие объекты глубокого космоса </w:t>
      </w:r>
      <w:r w:rsidR="00B70765">
        <w:t xml:space="preserve">(галактики, туманности, звездные скопления) </w:t>
      </w:r>
      <w:r>
        <w:t>указаны стрелками? Напишите их названия.</w:t>
      </w:r>
    </w:p>
    <w:p w:rsidR="00DA6A3E" w:rsidRPr="00DA6A3E" w:rsidRDefault="00136991" w:rsidP="00DA6A3E">
      <w:pPr>
        <w:spacing w:after="0" w:line="240" w:lineRule="auto"/>
        <w:ind w:left="1843"/>
        <w:jc w:val="both"/>
        <w:rPr>
          <w:i/>
        </w:rPr>
      </w:pPr>
      <w:r>
        <w:rPr>
          <w:i/>
          <w:noProof/>
          <w:lang w:val="be-BY" w:eastAsia="be-BY"/>
        </w:rPr>
        <w:pict>
          <v:group id="_x0000_s1173" style="position:absolute;left:0;text-align:left;margin-left:-2.2pt;margin-top:13.45pt;width:507.9pt;height:387.4pt;z-index:251669504" coordorigin="724,4374" coordsize="10602,7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6" type="#_x0000_t75" style="position:absolute;left:724;top:4374;width:10602;height:7926" stroked="t" strokecolor="black [3213]">
              <v:imagedata r:id="rId11" o:title="ьфз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left:5830;top:5999;width:591;height:606;mso-width-relative:margin;mso-height-relative:margin" filled="f" stroked="f" strokeweight="1pt">
              <v:stroke endarrowlength="long"/>
              <v:textbox style="mso-next-textbox:#_x0000_s1147">
                <w:txbxContent>
                  <w:p w:rsidR="005B6EC8" w:rsidRPr="00655BA6" w:rsidRDefault="005B6EC8" w:rsidP="00655BA6">
                    <w:r>
                      <w:rPr>
                        <w:rFonts w:eastAsiaTheme="minorEastAsia" w:cstheme="minorHAnsi"/>
                      </w:rPr>
                      <w:t>②</w:t>
                    </w:r>
                  </w:p>
                </w:txbxContent>
              </v:textbox>
            </v:shape>
            <v:shape id="_x0000_s1148" type="#_x0000_t202" style="position:absolute;left:5493;top:9631;width:591;height:606;mso-width-relative:margin;mso-height-relative:margin" filled="f" stroked="f" strokeweight="1pt">
              <v:stroke endarrowlength="long"/>
              <v:textbox style="mso-next-textbox:#_x0000_s1148">
                <w:txbxContent>
                  <w:p w:rsidR="005B6EC8" w:rsidRPr="00655BA6" w:rsidRDefault="005B6EC8" w:rsidP="00655BA6">
                    <w:r>
                      <w:rPr>
                        <w:rFonts w:eastAsiaTheme="minorEastAsia" w:cstheme="minorHAnsi"/>
                      </w:rPr>
                      <w:t>⑥</w:t>
                    </w:r>
                  </w:p>
                </w:txbxContent>
              </v:textbox>
            </v:shape>
            <v:shape id="_x0000_s1149" type="#_x0000_t202" style="position:absolute;left:3513;top:7165;width:591;height:606;mso-width-relative:margin;mso-height-relative:margin" filled="f" stroked="f" strokeweight="1pt">
              <v:stroke endarrowlength="long"/>
              <v:textbox style="mso-next-textbox:#_x0000_s1149">
                <w:txbxContent>
                  <w:p w:rsidR="005B6EC8" w:rsidRPr="00655BA6" w:rsidRDefault="005B6EC8" w:rsidP="00655BA6">
                    <w:r>
                      <w:rPr>
                        <w:rFonts w:eastAsiaTheme="minorEastAsia" w:cstheme="minorHAnsi"/>
                      </w:rPr>
                      <w:t>③</w:t>
                    </w:r>
                  </w:p>
                </w:txbxContent>
              </v:textbox>
            </v:shape>
            <v:shape id="_x0000_s1152" type="#_x0000_t202" style="position:absolute;left:7833;top:7885;width:591;height:606;mso-width-relative:margin;mso-height-relative:margin" filled="f" stroked="f" strokeweight="1pt">
              <v:stroke endarrowlength="long"/>
              <v:textbox style="mso-next-textbox:#_x0000_s1152">
                <w:txbxContent>
                  <w:p w:rsidR="005B6EC8" w:rsidRPr="00655BA6" w:rsidRDefault="005B6EC8" w:rsidP="00655BA6">
                    <w:r>
                      <w:rPr>
                        <w:rFonts w:eastAsiaTheme="minorEastAsia" w:cstheme="minorHAnsi"/>
                      </w:rPr>
                      <w:t>④</w:t>
                    </w:r>
                  </w:p>
                </w:txbxContent>
              </v:textbox>
            </v:shape>
            <v:shape id="_x0000_s1155" type="#_x0000_t202" style="position:absolute;left:8013;top:5005;width:591;height:606;mso-width-relative:margin;mso-height-relative:margin" filled="f" stroked="f" strokeweight="1pt">
              <v:stroke endarrowlength="long"/>
              <v:textbox style="mso-next-textbox:#_x0000_s1155">
                <w:txbxContent>
                  <w:p w:rsidR="005B6EC8" w:rsidRDefault="005B6EC8">
                    <w:r>
                      <w:rPr>
                        <w:rFonts w:eastAsiaTheme="minorEastAsia" w:cstheme="minorHAnsi"/>
                      </w:rPr>
                      <w:t>①</w:t>
                    </w:r>
                  </w:p>
                </w:txbxContent>
              </v:textbox>
            </v:shape>
            <v:shape id="_x0000_s1156" type="#_x0000_t202" style="position:absolute;left:2802;top:9352;width:591;height:606;mso-width-relative:margin;mso-height-relative:margin" filled="f" stroked="f" strokeweight="1pt">
              <v:stroke endarrowlength="long"/>
              <v:textbox style="mso-next-textbox:#_x0000_s1156">
                <w:txbxContent>
                  <w:p w:rsidR="005B6EC8" w:rsidRPr="00655BA6" w:rsidRDefault="005B6EC8" w:rsidP="00655BA6">
                    <w:r>
                      <w:rPr>
                        <w:rFonts w:eastAsiaTheme="minorEastAsia" w:cstheme="minorHAnsi"/>
                      </w:rPr>
                      <w:t>⑤</w:t>
                    </w:r>
                  </w:p>
                </w:txbxContent>
              </v:textbox>
            </v:shape>
            <v:shape id="_x0000_s1157" type="#_x0000_t202" style="position:absolute;left:4188;top:11530;width:591;height:606;mso-width-relative:margin;mso-height-relative:margin" filled="f" stroked="f" strokeweight="1pt">
              <v:stroke endarrowlength="long"/>
              <v:textbox style="mso-next-textbox:#_x0000_s1157">
                <w:txbxContent>
                  <w:p w:rsidR="005B6EC8" w:rsidRPr="00655BA6" w:rsidRDefault="005B6EC8" w:rsidP="00084382">
                    <w:r>
                      <w:rPr>
                        <w:rFonts w:eastAsiaTheme="minorEastAsia" w:cstheme="minorHAnsi"/>
                      </w:rPr>
                      <w:t>⑦</w:t>
                    </w:r>
                  </w:p>
                  <w:p w:rsidR="005B6EC8" w:rsidRPr="00084382" w:rsidRDefault="005B6EC8" w:rsidP="00084382"/>
                </w:txbxContent>
              </v:textbox>
            </v:shape>
            <v:shape id="_x0000_s1159" type="#_x0000_t202" style="position:absolute;left:4902;top:10505;width:591;height:606;mso-width-relative:margin;mso-height-relative:margin" filled="f" stroked="f" strokeweight="1pt">
              <v:stroke endarrowlength="long"/>
              <v:textbox style="mso-next-textbox:#_x0000_s1159">
                <w:txbxContent>
                  <w:p w:rsidR="005B6EC8" w:rsidRPr="00C6151C" w:rsidRDefault="005B6EC8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C6151C"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60" type="#_x0000_t202" style="position:absolute;left:3597;top:9631;width:591;height:606;mso-width-relative:margin;mso-height-relative:margin" filled="f" stroked="f" strokeweight="1pt">
              <v:stroke endarrowlength="long"/>
              <v:textbox style="mso-next-textbox:#_x0000_s1160">
                <w:txbxContent>
                  <w:p w:rsidR="005B6EC8" w:rsidRPr="00C6151C" w:rsidRDefault="005B6EC8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63" type="#_x0000_t202" style="position:absolute;left:9185;top:7453;width:591;height:606;mso-width-relative:margin;mso-height-relative:margin" filled="f" stroked="f" strokeweight="1pt">
              <v:stroke endarrowlength="long"/>
              <v:textbox style="mso-next-textbox:#_x0000_s1163">
                <w:txbxContent>
                  <w:p w:rsidR="005B6EC8" w:rsidRPr="00C6151C" w:rsidRDefault="005B6EC8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164" type="#_x0000_t202" style="position:absolute;left:8733;top:5994;width:591;height:606;mso-width-relative:margin;mso-height-relative:margin" filled="f" stroked="f" strokeweight="1pt">
              <v:stroke endarrowlength="long"/>
              <v:textbox style="mso-next-textbox:#_x0000_s1164">
                <w:txbxContent>
                  <w:p w:rsidR="005B6EC8" w:rsidRPr="006A743D" w:rsidRDefault="005B6EC8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6A743D"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  <w:p w:rsidR="005B6EC8" w:rsidRDefault="005B6EC8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7" type="#_x0000_t32" style="position:absolute;left:5308;top:10790;width:495;height:18;mso-width-relative:margin;mso-height-relative:margin" o:connectortype="straight" strokeweight="1pt">
              <v:stroke endarrow="classic" endarrowlength="long"/>
            </v:shape>
            <v:shape id="_x0000_s1168" type="#_x0000_t32" style="position:absolute;left:3963;top:9631;width:461;height:209;flip:y;mso-width-relative:margin;mso-height-relative:margin" o:connectortype="straight" strokeweight="1pt">
              <v:stroke endarrow="classic" endarrowlength="long"/>
            </v:shape>
            <v:shape id="_x0000_s1169" type="#_x0000_t32" style="position:absolute;left:8604;top:7604;width:645;height:92;flip:x y;mso-width-relative:margin;mso-height-relative:margin" o:connectortype="straight" strokeweight="1pt">
              <v:stroke endarrow="classic" endarrowlength="long"/>
            </v:shape>
            <v:shape id="_x0000_s1170" type="#_x0000_t32" style="position:absolute;left:8074;top:6278;width:720;height:120;flip:x;mso-width-relative:margin;mso-height-relative:margin" o:connectortype="straight" strokeweight="1pt">
              <v:stroke endarrow="classic" endarrowlength="long"/>
            </v:shape>
            <v:shape id="_x0000_s1171" type="#_x0000_t202" style="position:absolute;left:8414;top:8363;width:591;height:606;mso-width-relative:margin;mso-height-relative:margin" filled="f" stroked="f" strokeweight="1pt">
              <v:stroke endarrowlength="long"/>
              <v:textbox style="mso-next-textbox:#_x0000_s1171">
                <w:txbxContent>
                  <w:p w:rsidR="005B6EC8" w:rsidRPr="00C6151C" w:rsidRDefault="005B6EC8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172" type="#_x0000_t32" style="position:absolute;left:7833;top:8514;width:645;height:92;flip:x y;mso-width-relative:margin;mso-height-relative:margin" o:connectortype="straight" strokeweight="1pt">
              <v:stroke endarrow="classic" endarrowlength="long"/>
            </v:shape>
            <w10:wrap type="square"/>
          </v:group>
        </w:pict>
      </w:r>
    </w:p>
    <w:p w:rsidR="00DA6A3E" w:rsidRPr="00535F07" w:rsidRDefault="00DA6A3E" w:rsidP="00DA6A3E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Анализ данных</w:t>
      </w:r>
    </w:p>
    <w:p w:rsidR="00DA6A3E" w:rsidRPr="00853029" w:rsidRDefault="00DA6A3E" w:rsidP="00DA6A3E">
      <w:pPr>
        <w:pStyle w:val="a3"/>
        <w:spacing w:after="0" w:line="240" w:lineRule="auto"/>
        <w:jc w:val="both"/>
      </w:pPr>
    </w:p>
    <w:p w:rsidR="008A1CBB" w:rsidRDefault="008A1CBB" w:rsidP="001871F2">
      <w:pPr>
        <w:pStyle w:val="a3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>В этом году одним из главных украшений южной части неба стали Марс и Сатурн, эффектно изменившие привычные контуры созвездия Скорпиона. На изображении ниже представлены треки обоих планет на фоне звезд</w:t>
      </w:r>
      <w:r w:rsidR="00A16DC6">
        <w:t xml:space="preserve"> (догадайтесь самостоятельно, где чей трек). Углов</w:t>
      </w:r>
      <w:r w:rsidR="0040383A">
        <w:t>ой</w:t>
      </w:r>
      <w:r w:rsidR="00A16DC6">
        <w:t xml:space="preserve"> размер кадра </w:t>
      </w:r>
      <w:r w:rsidR="0040383A">
        <w:t xml:space="preserve">по горизонтали </w:t>
      </w:r>
      <w:r w:rsidR="00A16DC6">
        <w:t>составля</w:t>
      </w:r>
      <w:r w:rsidR="0040383A">
        <w:t>е</w:t>
      </w:r>
      <w:r w:rsidR="00A16DC6">
        <w:t xml:space="preserve">т </w:t>
      </w:r>
      <w:r w:rsidR="0040383A">
        <w:t>15.6</w:t>
      </w:r>
      <w:r w:rsidR="0040383A">
        <w:rPr>
          <w:rFonts w:cstheme="minorHAnsi"/>
        </w:rPr>
        <w:t>°</w:t>
      </w:r>
      <w:r w:rsidR="00A16DC6">
        <w:t>.</w:t>
      </w:r>
    </w:p>
    <w:p w:rsidR="005D5B96" w:rsidRDefault="00A16DC6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rPr>
          <w:lang w:val="be-BY"/>
        </w:rPr>
        <w:t xml:space="preserve">На какое </w:t>
      </w:r>
      <w:r>
        <w:t>минимальное угловое расстояние и в какой день года сближались Марс и Сатурн?</w:t>
      </w:r>
    </w:p>
    <w:p w:rsidR="001871F2" w:rsidRDefault="00A16DC6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t>Особенно интересно было наблюдать сближение Марса с Антаресом. Как известно, название этой звезды означает "</w:t>
      </w:r>
      <w:proofErr w:type="spellStart"/>
      <w:r>
        <w:t>Анти-Арес</w:t>
      </w:r>
      <w:proofErr w:type="spellEnd"/>
      <w:r>
        <w:t>", т.е. противник Марса. Подобное название Антарес получил за красный цвет, не уступающий оттенку Марса. На какое минимальное угловое расстояние и в како</w:t>
      </w:r>
      <w:r w:rsidR="0075497C">
        <w:t>й</w:t>
      </w:r>
      <w:r>
        <w:t xml:space="preserve"> день Марс сближался с Антаресом? Сам Антарес на карте присутствует, но не подписан.</w:t>
      </w:r>
    </w:p>
    <w:p w:rsidR="00486D77" w:rsidRDefault="00486D77" w:rsidP="00486D77">
      <w:pPr>
        <w:pStyle w:val="a3"/>
        <w:spacing w:after="0" w:line="240" w:lineRule="auto"/>
        <w:ind w:left="1440"/>
        <w:jc w:val="both"/>
      </w:pPr>
    </w:p>
    <w:p w:rsidR="00B70765" w:rsidRDefault="00136991" w:rsidP="000C6E3D">
      <w:pPr>
        <w:pStyle w:val="a3"/>
        <w:spacing w:after="0" w:line="240" w:lineRule="auto"/>
        <w:ind w:left="-142"/>
        <w:jc w:val="both"/>
      </w:pPr>
      <w:r w:rsidRPr="00136991">
        <w:rPr>
          <w:noProof/>
        </w:rPr>
        <w:pict>
          <v:shape id="_x0000_s1175" type="#_x0000_t75" style="position:absolute;left:0;text-align:left;margin-left:-6.75pt;margin-top:.35pt;width:511.4pt;height:287.55pt;z-index:251670528;mso-width-relative:margin;mso-height-relative:margin" fillcolor="white [3212]" stroked="t" strokecolor="black [3213]">
            <v:imagedata r:id="rId12" o:title="rus"/>
            <w10:wrap type="square"/>
          </v:shape>
        </w:pict>
      </w:r>
    </w:p>
    <w:p w:rsidR="00C147F4" w:rsidRPr="00C147F4" w:rsidRDefault="00C147F4" w:rsidP="001871F2">
      <w:pPr>
        <w:pStyle w:val="a3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В этой задаче вам предстоит выяснить, насколько изменяются размеры цефеид во время пульсаций. На графиках приведены изменение видимой звездной величины и температуры поверхности звезды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  <w:lang w:val="be-BY"/>
        </w:rPr>
        <w:t xml:space="preserve"> </w:t>
      </w:r>
      <w:r>
        <w:rPr>
          <w:rFonts w:eastAsiaTheme="minorEastAsia"/>
        </w:rPr>
        <w:t xml:space="preserve">Цефея на протяжении </w:t>
      </w:r>
      <w:r w:rsidR="007E6489">
        <w:rPr>
          <w:rFonts w:eastAsiaTheme="minorEastAsia"/>
        </w:rPr>
        <w:t>1.5</w:t>
      </w:r>
      <w:r>
        <w:rPr>
          <w:rFonts w:eastAsiaTheme="minorEastAsia"/>
        </w:rPr>
        <w:t xml:space="preserve"> периода. По оси Х отложены даты в сутках.</w:t>
      </w:r>
    </w:p>
    <w:p w:rsidR="00486D77" w:rsidRDefault="00C147F4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rPr>
          <w:lang w:val="be-BY"/>
        </w:rPr>
        <w:t>Постройте у себя в тетради график изменения радиуса звезды (в условных единицах)</w:t>
      </w:r>
      <w:r w:rsidR="0057635C">
        <w:rPr>
          <w:lang w:val="be-BY"/>
        </w:rPr>
        <w:t>.</w:t>
      </w:r>
      <w:r w:rsidR="00A52AD0">
        <w:rPr>
          <w:lang w:val="be-BY"/>
        </w:rPr>
        <w:t xml:space="preserve"> При построении </w:t>
      </w:r>
      <w:r w:rsidR="007E6489">
        <w:rPr>
          <w:lang w:val="be-BY"/>
        </w:rPr>
        <w:t>проявите особую тщательность вблизи максимумов блеска - именно в эти момент радиус меняется очень быстро.</w:t>
      </w:r>
    </w:p>
    <w:p w:rsidR="00486D77" w:rsidRDefault="007E6489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Найдите соотношение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7E6489">
        <w:rPr>
          <w:rFonts w:eastAsiaTheme="minorEastAsia"/>
        </w:rPr>
        <w:t xml:space="preserve"> </w:t>
      </w:r>
      <w:r>
        <w:t xml:space="preserve">между максимальным и минимальным радиусом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  <w:lang w:val="be-BY"/>
        </w:rPr>
        <w:t xml:space="preserve"> </w:t>
      </w:r>
      <w:r>
        <w:rPr>
          <w:rFonts w:eastAsiaTheme="minorEastAsia"/>
        </w:rPr>
        <w:t>Цефея</w:t>
      </w:r>
      <w:r w:rsidRPr="007E6489">
        <w:rPr>
          <w:rFonts w:eastAsiaTheme="minorEastAsia"/>
        </w:rPr>
        <w:t>.</w:t>
      </w:r>
    </w:p>
    <w:p w:rsidR="00486D77" w:rsidRDefault="00136991" w:rsidP="00486D77">
      <w:pPr>
        <w:jc w:val="center"/>
      </w:pPr>
      <w:r w:rsidRPr="00136991">
        <w:rPr>
          <w:noProof/>
        </w:rPr>
        <w:pict>
          <v:shape id="_x0000_s1176" type="#_x0000_t75" style="position:absolute;left:0;text-align:left;margin-left:146.5pt;margin-top:13pt;width:239.75pt;height:224.75pt;z-index:251671552;mso-width-relative:margin;mso-height-relative:margin">
            <v:imagedata r:id="rId13" o:title="Untitled-1"/>
            <w10:wrap type="square"/>
          </v:shape>
        </w:pict>
      </w:r>
    </w:p>
    <w:p w:rsidR="00DA6A3E" w:rsidRDefault="00DA6A3E" w:rsidP="00DA6A3E">
      <w:pPr>
        <w:jc w:val="center"/>
      </w:pPr>
    </w:p>
    <w:p w:rsidR="0078700E" w:rsidRDefault="0078700E" w:rsidP="00DA6A3E">
      <w:pPr>
        <w:jc w:val="center"/>
      </w:pPr>
    </w:p>
    <w:p w:rsidR="00DA6A3E" w:rsidRPr="00370319" w:rsidRDefault="00DA6A3E" w:rsidP="00DA6A3E">
      <w:pPr>
        <w:jc w:val="center"/>
      </w:pPr>
    </w:p>
    <w:p w:rsidR="00DA6A3E" w:rsidRDefault="00DA6A3E" w:rsidP="00DA6A3E">
      <w:pPr>
        <w:pStyle w:val="a3"/>
        <w:spacing w:after="0" w:line="240" w:lineRule="auto"/>
        <w:ind w:left="426"/>
        <w:jc w:val="both"/>
      </w:pPr>
    </w:p>
    <w:p w:rsidR="00DA6A3E" w:rsidRDefault="00DA6A3E" w:rsidP="0078700E">
      <w:pPr>
        <w:spacing w:after="0" w:line="240" w:lineRule="auto"/>
        <w:ind w:left="454"/>
        <w:jc w:val="both"/>
        <w:rPr>
          <w:i/>
        </w:rPr>
        <w:sectPr w:rsidR="00DA6A3E" w:rsidSect="00B70765">
          <w:headerReference w:type="default" r:id="rId14"/>
          <w:headerReference w:type="first" r:id="rId15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:rsidR="00DA6A3E" w:rsidRDefault="00DA6A3E" w:rsidP="00DA6A3E">
      <w:pPr>
        <w:spacing w:after="0" w:line="240" w:lineRule="auto"/>
        <w:ind w:left="-504"/>
        <w:jc w:val="both"/>
      </w:pPr>
    </w:p>
    <w:p w:rsidR="0078700E" w:rsidRPr="0041641C" w:rsidRDefault="0041641C" w:rsidP="0078700E">
      <w:pPr>
        <w:spacing w:after="0" w:line="20" w:lineRule="atLeast"/>
        <w:jc w:val="center"/>
        <w:rPr>
          <w:rFonts w:ascii="Verdana" w:hAnsi="Verdana" w:cstheme="minorHAnsi"/>
        </w:rPr>
      </w:pPr>
      <w:r>
        <w:rPr>
          <w:rFonts w:ascii="Verdana" w:hAnsi="Verdana" w:cstheme="minorHAnsi"/>
          <w:sz w:val="28"/>
          <w:szCs w:val="28"/>
        </w:rPr>
        <w:t>Теоретический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:rsidR="0078700E" w:rsidRDefault="0078700E" w:rsidP="0078700E">
      <w:pPr>
        <w:pStyle w:val="a3"/>
        <w:spacing w:after="0" w:line="240" w:lineRule="auto"/>
        <w:ind w:left="454"/>
        <w:jc w:val="both"/>
      </w:pPr>
    </w:p>
    <w:p w:rsidR="0078700E" w:rsidRPr="0078700E" w:rsidRDefault="0078700E" w:rsidP="0078700E">
      <w:pPr>
        <w:pStyle w:val="a3"/>
        <w:spacing w:after="0" w:line="240" w:lineRule="auto"/>
        <w:ind w:left="454"/>
        <w:jc w:val="both"/>
      </w:pPr>
    </w:p>
    <w:p w:rsidR="003E551A" w:rsidRPr="003E551A" w:rsidRDefault="00A77F93" w:rsidP="00A77F93">
      <w:pPr>
        <w:pStyle w:val="a3"/>
        <w:numPr>
          <w:ilvl w:val="0"/>
          <w:numId w:val="2"/>
        </w:numPr>
        <w:spacing w:after="0" w:line="240" w:lineRule="auto"/>
        <w:jc w:val="both"/>
      </w:pPr>
      <w:r w:rsidRPr="009E0E53">
        <w:rPr>
          <w:b/>
          <w:lang w:val="be-BY"/>
        </w:rPr>
        <w:t>(</w:t>
      </w:r>
      <w:r w:rsidR="009E0E53">
        <w:rPr>
          <w:b/>
          <w:lang w:val="be-BY"/>
        </w:rPr>
        <w:t>5</w:t>
      </w:r>
      <w:r>
        <w:rPr>
          <w:b/>
          <w:lang w:val="be-BY"/>
        </w:rPr>
        <w:t xml:space="preserve"> балл</w:t>
      </w:r>
      <w:r w:rsidR="009E0E53">
        <w:rPr>
          <w:b/>
          <w:lang w:val="be-BY"/>
        </w:rPr>
        <w:t>ов</w:t>
      </w:r>
      <w:r w:rsidR="001058CD">
        <w:rPr>
          <w:b/>
          <w:lang w:val="be-BY"/>
        </w:rPr>
        <w:t xml:space="preserve"> за задачу</w:t>
      </w:r>
      <w:r w:rsidRPr="009E0E53">
        <w:rPr>
          <w:b/>
          <w:lang w:val="be-BY"/>
        </w:rPr>
        <w:t>)</w:t>
      </w:r>
      <w:r>
        <w:rPr>
          <w:lang w:val="be-BY"/>
        </w:rPr>
        <w:t xml:space="preserve"> </w:t>
      </w:r>
    </w:p>
    <w:p w:rsidR="003E551A" w:rsidRPr="001E5D0E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1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89359B">
        <w:t xml:space="preserve">Из приведенного ниже чертежа видно, что прямое восхождение северного галактического полюса будет лежать ровно посредине между точками пересечения с горизонтом и составит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51</m:t>
            </m:r>
          </m:e>
          <m:sup>
            <m:r>
              <w:rPr>
                <w:rFonts w:ascii="Cambria Math" w:hAnsi="Cambria Math"/>
                <w:lang w:val="en-US"/>
              </w:rPr>
              <m:t>m</m:t>
            </m:r>
          </m:sup>
        </m:sSup>
      </m:oMath>
      <w:r w:rsidR="0089359B" w:rsidRPr="003E551A">
        <w:rPr>
          <w:rFonts w:eastAsiaTheme="minorEastAsia"/>
        </w:rPr>
        <w:t xml:space="preserve">. </w:t>
      </w:r>
      <w:r w:rsidR="0089359B">
        <w:rPr>
          <w:rFonts w:eastAsiaTheme="minorEastAsia"/>
        </w:rPr>
        <w:t xml:space="preserve">Если наклон галактического экватора равен </w:t>
      </w:r>
      <w:r w:rsidR="0089359B">
        <w:t>62.9</w:t>
      </w:r>
      <m:oMath>
        <m:r>
          <w:rPr>
            <w:rFonts w:ascii="Cambria Math" w:hAnsi="Cambria Math"/>
          </w:rPr>
          <m:t>°</m:t>
        </m:r>
      </m:oMath>
      <w:r w:rsidR="0089359B">
        <w:rPr>
          <w:rFonts w:eastAsiaTheme="minorEastAsia"/>
        </w:rPr>
        <w:t xml:space="preserve">, то галактический полюс будет на расстоянии </w:t>
      </w:r>
      <m:oMath>
        <m:r>
          <w:rPr>
            <w:rFonts w:ascii="Cambria Math" w:eastAsiaTheme="minorEastAsia" w:hAnsi="Cambria Math"/>
          </w:rPr>
          <m:t>90°-62.9°=27.1°</m:t>
        </m:r>
      </m:oMath>
      <w:r w:rsidR="0089359B">
        <w:rPr>
          <w:rFonts w:eastAsiaTheme="minorEastAsia"/>
          <w:lang w:val="be-BY"/>
        </w:rPr>
        <w:t xml:space="preserve">. </w:t>
      </w:r>
      <w:r w:rsidR="0089359B">
        <w:rPr>
          <w:rFonts w:eastAsiaTheme="minorEastAsia"/>
        </w:rPr>
        <w:t>Это и будет склонением полюса.</w:t>
      </w:r>
    </w:p>
    <w:p w:rsidR="001E5D0E" w:rsidRPr="001E5D0E" w:rsidRDefault="001E5D0E" w:rsidP="001E5D0E">
      <w:pPr>
        <w:pStyle w:val="a3"/>
        <w:spacing w:after="120" w:line="240" w:lineRule="auto"/>
        <w:ind w:left="1173"/>
        <w:contextualSpacing w:val="0"/>
        <w:jc w:val="both"/>
      </w:pP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7" type="#_x0000_t202" style="position:absolute;left:0;text-align:left;margin-left:4in;margin-top:5.5pt;width:136.55pt;height:31.6pt;z-index:251664384;mso-height-percent:200;mso-height-percent:200;mso-width-relative:margin;mso-height-relative:margin;v-text-anchor:middle" filled="f" stroked="f">
            <v:textbox style="mso-next-textbox:#_x0000_s1117;mso-fit-shape-to-text:t">
              <w:txbxContent>
                <w:p w:rsidR="005B6EC8" w:rsidRPr="004B758F" w:rsidRDefault="005B6EC8" w:rsidP="001E5D0E">
                  <w:pPr>
                    <w:spacing w:after="0" w:line="240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Галактический экватор</w:t>
                  </w:r>
                </w:p>
              </w:txbxContent>
            </v:textbox>
          </v:shape>
        </w:pict>
      </w:r>
      <w:r w:rsidRPr="00136991">
        <w:rPr>
          <w:noProof/>
        </w:rPr>
        <w:pict>
          <v:shape id="_x0000_s1110" type="#_x0000_t202" style="position:absolute;left:0;text-align:left;margin-left:39.9pt;margin-top:0;width:136.55pt;height:31.6pt;z-index:251657216;mso-height-percent:200;mso-height-percent:200;mso-width-relative:margin;mso-height-relative:margin;v-text-anchor:middle" filled="f" stroked="f">
            <v:textbox style="mso-next-textbox:#_x0000_s1110;mso-fit-shape-to-text:t">
              <w:txbxContent>
                <w:p w:rsidR="005B6EC8" w:rsidRPr="004B758F" w:rsidRDefault="005B6EC8" w:rsidP="001E5D0E">
                  <w:pPr>
                    <w:spacing w:after="0" w:line="240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 w:rsidRPr="004B758F">
                    <w:rPr>
                      <w:b/>
                      <w:sz w:val="20"/>
                      <w:szCs w:val="20"/>
                    </w:rPr>
                    <w:t xml:space="preserve">Северный </w:t>
                  </w:r>
                  <w:r w:rsidRPr="004B758F">
                    <w:rPr>
                      <w:b/>
                      <w:sz w:val="20"/>
                      <w:szCs w:val="20"/>
                    </w:rPr>
                    <w:br/>
                    <w:t>галактический полюс</w:t>
                  </w:r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oval id="_x0000_s1099" style="position:absolute;left:0;text-align:left;margin-left:151.45pt;margin-top:2.8pt;width:182.2pt;height:182.2pt;z-index:251656192;mso-width-relative:margin;mso-height-relative:margin">
            <v:textbox style="mso-fit-shape-to-text:t"/>
          </v:oval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20" type="#_x0000_t32" style="position:absolute;left:0;text-align:left;margin-left:315.6pt;margin-top:8.9pt;width:51.4pt;height:22.2pt;flip:x;z-index:251667456;mso-width-relative:margin;mso-height-relative:margin" o:connectortype="straight">
            <v:stroke endarrow="classic"/>
          </v:shape>
        </w:pict>
      </w:r>
      <w:r>
        <w:rPr>
          <w:noProof/>
          <w:lang w:val="be-BY" w:eastAsia="be-BY"/>
        </w:rPr>
        <w:pict>
          <v:oval id="_x0000_s1108" style="position:absolute;left:0;text-align:left;margin-left:178.95pt;margin-top:12.5pt;width:2.85pt;height:2.85pt;z-index:251645952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 id="_x0000_s1107" type="#_x0000_t32" style="position:absolute;left:0;text-align:left;margin-left:168.95pt;margin-top:2.6pt;width:152.75pt;height:151.4pt;z-index:251646976;mso-width-relative:margin;mso-height-relative:margin" o:connectortype="straight" strokeweight=".5pt">
            <v:stroke dashstyle="dash"/>
          </v:shape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3" type="#_x0000_t202" style="position:absolute;left:0;text-align:left;margin-left:158.25pt;margin-top:8.1pt;width:129.65pt;height:30.95pt;z-index:251660288;mso-height-percent:200;mso-height-percent:200;mso-width-relative:margin;mso-height-relative:margin;v-text-anchor:middle" filled="f" stroked="f">
            <v:textbox style="mso-next-textbox:#_x0000_s1113;mso-fit-shape-to-text:t">
              <w:txbxContent>
                <w:p w:rsidR="005B6EC8" w:rsidRPr="003E551A" w:rsidRDefault="005B6EC8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6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h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oval id="_x0000_s1106" style="position:absolute;left:0;text-align:left;margin-left:230.55pt;margin-top:10.25pt;width:2.85pt;height:2.85pt;z-index:251648000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01" type="#_x0000_t19" style="position:absolute;left:0;text-align:left;margin-left:151.45pt;margin-top:11.3pt;width:182.2pt;height:44.1pt;z-index:251649024;mso-width-relative:margin;mso-height-relative:margin" coordsize="43167,21600" adj="-11588710,,21567" path="wr-33,,43167,43200,,20405,43167,21600nfewr-33,,43167,43200,,20405,43167,21600l21567,21600nsxe">
            <v:stroke dashstyle="longDash"/>
            <v:path o:connectlocs="0,20405;43167,21600;21567,21600"/>
            <v:textbox style="mso-fit-shape-to-text:t"/>
          </v:shape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03" type="#_x0000_t19" style="position:absolute;left:0;text-align:left;margin-left:139.5pt;margin-top:5.95pt;width:182.2pt;height:44.1pt;rotation:-45;z-index:251650048;mso-width-relative:margin;mso-height-relative:margin" coordsize="43167,21600" adj="-11588710,,21567" path="wr-33,,43167,43200,,20405,43167,21600nfewr-33,,43167,43200,,20405,43167,21600l21567,21600nsxe">
            <v:stroke dashstyle="longDash"/>
            <v:path o:connectlocs="0,20405;43167,21600;21567,21600"/>
            <v:textbox style="mso-fit-shape-to-text:t"/>
          </v:shape>
        </w:pict>
      </w:r>
    </w:p>
    <w:p w:rsidR="001E5D0E" w:rsidRDefault="001E5D0E" w:rsidP="001E5D0E">
      <w:pPr>
        <w:pStyle w:val="a3"/>
        <w:spacing w:after="0" w:line="240" w:lineRule="auto"/>
        <w:ind w:left="709"/>
        <w:jc w:val="both"/>
      </w:pP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oval id="_x0000_s1115" style="position:absolute;left:0;text-align:left;margin-left:150.3pt;margin-top:10.55pt;width:2.85pt;height:2.85pt;z-index:251662336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 id="_x0000_s1114" type="#_x0000_t202" style="position:absolute;left:0;text-align:left;margin-left:104.3pt;margin-top:3pt;width:55.5pt;height:30.95pt;z-index:251661312;mso-height-percent:200;mso-height-percent:200;mso-width-relative:margin;mso-height-relative:margin;v-text-anchor:middle" filled="f" stroked="f">
            <v:textbox style="mso-next-textbox:#_x0000_s1114;mso-fit-shape-to-text:t">
              <w:txbxContent>
                <w:p w:rsidR="005B6EC8" w:rsidRPr="003E551A" w:rsidRDefault="005B6EC8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12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h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oval id="_x0000_s1104" style="position:absolute;left:0;text-align:left;margin-left:243.3pt;margin-top:9.05pt;width:2.85pt;height:2.85pt;z-index:251651072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 id="_x0000_s1102" type="#_x0000_t19" style="position:absolute;left:0;text-align:left;margin-left:168.6pt;margin-top:8.3pt;width:182.2pt;height:44.1pt;rotation:135;z-index:251652096;mso-width-relative:margin;mso-height-relative:margin" coordsize="43167,21600" adj="-11588710,,21567" path="wr-33,,43167,43200,,20405,43167,21600nfewr-33,,43167,43200,,20405,43167,21600l21567,21600nsxe">
            <v:path o:connectlocs="0,20405;43167,21600;21567,21600"/>
            <v:textbox style="mso-fit-shape-to-text:t"/>
          </v:shape>
        </w:pict>
      </w:r>
      <w:r>
        <w:rPr>
          <w:noProof/>
          <w:lang w:val="be-BY" w:eastAsia="be-BY"/>
        </w:rPr>
        <w:pict>
          <v:shape id="_x0000_s1100" type="#_x0000_t19" style="position:absolute;left:0;text-align:left;margin-left:151.45pt;margin-top:11.3pt;width:182.2pt;height:44.1pt;rotation:180;z-index:251653120;mso-width-relative:margin;mso-height-relative:margin" coordsize="43167,21600" adj="-11588710,,21567" path="wr-33,,43167,43200,,20405,43167,21600nfewr-33,,43167,43200,,20405,43167,21600l21567,21600nsxe">
            <v:path o:connectlocs="0,20405;43167,21600;21567,21600"/>
            <v:textbox style="mso-fit-shape-to-text:t"/>
          </v:shape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6" type="#_x0000_t202" style="position:absolute;left:0;text-align:left;margin-left:276.3pt;margin-top:10.7pt;width:55.5pt;height:30.7pt;z-index:251663360;mso-height-percent:200;mso-height-percent:200;mso-width-relative:margin;mso-height-relative:margin;v-text-anchor:middle" filled="f" stroked="f">
            <v:textbox style="mso-next-textbox:#_x0000_s1116;mso-fit-shape-to-text:t">
              <w:txbxContent>
                <w:p w:rsidR="005B6EC8" w:rsidRPr="003E551A" w:rsidRDefault="005B6EC8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62.6°</m:t>
                      </m:r>
                    </m:oMath>
                  </m:oMathPara>
                </w:p>
              </w:txbxContent>
            </v:textbox>
          </v:shape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9" type="#_x0000_t32" style="position:absolute;left:0;text-align:left;margin-left:321.7pt;margin-top:6.5pt;width:68.05pt;height:18.65pt;flip:x y;z-index:251666432;mso-width-relative:margin;mso-height-relative:margin" o:connectortype="straight">
            <v:stroke endarrow="classic"/>
          </v:shape>
        </w:pict>
      </w:r>
      <w:r>
        <w:rPr>
          <w:noProof/>
          <w:lang w:val="be-BY" w:eastAsia="be-BY"/>
        </w:rPr>
        <w:pict>
          <v:shape id="_x0000_s1111" type="#_x0000_t19" style="position:absolute;left:0;text-align:left;margin-left:271.05pt;margin-top:6.5pt;width:24.55pt;height:19.55pt;z-index:251658240;mso-width-relative:margin;mso-height-relative:margin" coordsize="21053,16752" adj="-3332918,-846751,,16752" path="wr-21600,-4848,21600,38352,13635,,21053,11922nfewr-21600,-4848,21600,38352,13635,,21053,11922l,16752nsxe">
            <v:path o:connectlocs="13635,0;21053,11922;0,16752"/>
            <v:textbox style="mso-fit-shape-to-text:t"/>
          </v:shape>
        </w:pict>
      </w: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8" type="#_x0000_t202" style="position:absolute;left:0;text-align:left;margin-left:295.6pt;margin-top:11.7pt;width:136.55pt;height:19.4pt;z-index:251665408;mso-width-relative:margin;mso-height-relative:margin;v-text-anchor:middle" filled="f" stroked="f">
            <v:textbox style="mso-next-textbox:#_x0000_s1118;mso-fit-shape-to-text:t">
              <w:txbxContent>
                <w:p w:rsidR="005B6EC8" w:rsidRPr="004B758F" w:rsidRDefault="005B6EC8" w:rsidP="001E5D0E">
                  <w:pPr>
                    <w:spacing w:after="0" w:line="240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Небесный экватор</w:t>
                  </w:r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shape id="_x0000_s1112" type="#_x0000_t202" style="position:absolute;left:0;text-align:left;margin-left:214.25pt;margin-top:11.7pt;width:136.55pt;height:30.95pt;z-index:251659264;mso-height-percent:200;mso-height-percent:200;mso-width-relative:margin;mso-height-relative:margin;v-text-anchor:middle" filled="f" stroked="f">
            <v:textbox style="mso-next-textbox:#_x0000_s1112;mso-fit-shape-to-text:t">
              <w:txbxContent>
                <w:p w:rsidR="005B6EC8" w:rsidRPr="003E551A" w:rsidRDefault="005B6EC8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18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h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oval id="_x0000_s1105" style="position:absolute;left:0;text-align:left;margin-left:265.5pt;margin-top:12.3pt;width:2.85pt;height:2.85pt;z-index:251654144;mso-width-relative:margin;mso-height-relative:margin" fillcolor="black [3213]">
            <v:textbox style="mso-fit-shape-to-text:t"/>
          </v:oval>
        </w:pict>
      </w:r>
    </w:p>
    <w:p w:rsidR="001E5D0E" w:rsidRDefault="001E5D0E" w:rsidP="001E5D0E">
      <w:pPr>
        <w:pStyle w:val="a3"/>
        <w:spacing w:after="0" w:line="240" w:lineRule="auto"/>
        <w:ind w:left="709"/>
        <w:jc w:val="both"/>
      </w:pPr>
    </w:p>
    <w:p w:rsidR="001E5D0E" w:rsidRDefault="00136991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oval id="_x0000_s1109" style="position:absolute;left:0;text-align:left;margin-left:308.45pt;margin-top:6.3pt;width:2.85pt;height:2.85pt;z-index:251655168;mso-width-relative:margin;mso-height-relative:margin" fillcolor="black [3213]">
            <v:textbox style="mso-fit-shape-to-text:t"/>
          </v:oval>
        </w:pict>
      </w:r>
    </w:p>
    <w:p w:rsidR="001E5D0E" w:rsidRDefault="001E5D0E" w:rsidP="001E5D0E">
      <w:pPr>
        <w:pStyle w:val="a3"/>
        <w:spacing w:after="0" w:line="240" w:lineRule="auto"/>
        <w:ind w:left="709"/>
        <w:jc w:val="both"/>
      </w:pPr>
    </w:p>
    <w:p w:rsidR="001E5D0E" w:rsidRDefault="001E5D0E" w:rsidP="001E5D0E">
      <w:pPr>
        <w:pStyle w:val="a3"/>
        <w:spacing w:after="0" w:line="240" w:lineRule="auto"/>
        <w:ind w:left="454"/>
        <w:jc w:val="both"/>
      </w:pPr>
    </w:p>
    <w:p w:rsidR="001E5D0E" w:rsidRDefault="001E5D0E" w:rsidP="001E5D0E">
      <w:pPr>
        <w:pStyle w:val="a3"/>
        <w:spacing w:after="0" w:line="240" w:lineRule="auto"/>
        <w:ind w:left="454"/>
        <w:jc w:val="both"/>
      </w:pPr>
    </w:p>
    <w:p w:rsidR="003E551A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2 балла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89359B">
        <w:rPr>
          <w:rFonts w:eastAsiaTheme="minorEastAsia"/>
        </w:rPr>
        <w:t xml:space="preserve">Чтобы Млечный Путь совпал с горизонтом, полюс должен оказаться в зените. Поэтому такая ситуация может реализовываться в любой точке на широте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=27.1°</m:t>
        </m:r>
      </m:oMath>
      <w:r w:rsidR="0089359B" w:rsidRPr="0089359B">
        <w:rPr>
          <w:rFonts w:eastAsiaTheme="minorEastAsia"/>
        </w:rPr>
        <w:t xml:space="preserve"> </w:t>
      </w:r>
      <w:r w:rsidR="0089359B">
        <w:rPr>
          <w:rFonts w:eastAsiaTheme="minorEastAsia"/>
        </w:rPr>
        <w:t xml:space="preserve">либо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=-27.1°</m:t>
        </m:r>
      </m:oMath>
      <w:r w:rsidR="0089359B" w:rsidRPr="0089359B">
        <w:rPr>
          <w:rFonts w:eastAsiaTheme="minorEastAsia"/>
        </w:rPr>
        <w:t xml:space="preserve">. </w:t>
      </w:r>
      <w:r w:rsidR="0089359B">
        <w:rPr>
          <w:rFonts w:eastAsiaTheme="minorEastAsia"/>
          <w:lang w:val="be-BY"/>
        </w:rPr>
        <w:t xml:space="preserve">За первый ответ </w:t>
      </w:r>
      <w:r w:rsidR="0089359B">
        <w:rPr>
          <w:rFonts w:eastAsiaTheme="minorEastAsia"/>
        </w:rPr>
        <w:t>участник получает 1 балл, за указание вдобавок и южной широты - 2 балла.</w:t>
      </w:r>
    </w:p>
    <w:p w:rsidR="003E551A" w:rsidRPr="0068795B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1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89359B">
        <w:rPr>
          <w:rFonts w:eastAsiaTheme="minorEastAsia"/>
        </w:rPr>
        <w:t xml:space="preserve">Поскольку Млечный Путь является большим кругом небесной сферы, то он будет пересекать горизонт под прямым углом в случае, если одна из точек галактического экватора находится в зените. Склонение точек галактического экватора заключено в диапазоне </w:t>
      </w:r>
      <m:oMath>
        <m:r>
          <w:rPr>
            <w:rFonts w:ascii="Cambria Math" w:eastAsiaTheme="minorEastAsia" w:hAnsi="Cambria Math"/>
          </w:rPr>
          <m:t>-62.9&lt;</m:t>
        </m:r>
        <m:r>
          <w:rPr>
            <w:rFonts w:ascii="Cambria Math" w:eastAsiaTheme="minorEastAsia" w:hAnsi="Cambria Math"/>
            <w:lang w:val="en-US"/>
          </w:rPr>
          <m:t>δ</m:t>
        </m:r>
        <m:r>
          <w:rPr>
            <w:rFonts w:ascii="Cambria Math" w:eastAsiaTheme="minorEastAsia" w:hAnsi="Cambria Math"/>
          </w:rPr>
          <m:t>&lt;+62.9°</m:t>
        </m:r>
      </m:oMath>
      <w:r w:rsidR="00412FA8">
        <w:rPr>
          <w:rFonts w:eastAsiaTheme="minorEastAsia"/>
        </w:rPr>
        <w:t xml:space="preserve">, следовательно, и широта будет заключена в пределах </w:t>
      </w:r>
      <m:oMath>
        <m:r>
          <w:rPr>
            <w:rFonts w:ascii="Cambria Math" w:eastAsiaTheme="minorEastAsia" w:hAnsi="Cambria Math"/>
          </w:rPr>
          <m:t>-62.9&lt;</m:t>
        </m:r>
        <m:r>
          <w:rPr>
            <w:rFonts w:ascii="Cambria Math" w:eastAsiaTheme="minorEastAsia" w:hAnsi="Cambria Math"/>
            <w:lang w:val="en-US"/>
          </w:rPr>
          <m:t>φ</m:t>
        </m:r>
        <m:r>
          <w:rPr>
            <w:rFonts w:ascii="Cambria Math" w:eastAsiaTheme="minorEastAsia" w:hAnsi="Cambria Math"/>
          </w:rPr>
          <m:t>&lt;+62.9°</m:t>
        </m:r>
      </m:oMath>
      <w:r w:rsidR="00412FA8">
        <w:rPr>
          <w:rFonts w:eastAsiaTheme="minorEastAsia"/>
        </w:rPr>
        <w:t>.</w:t>
      </w:r>
    </w:p>
    <w:p w:rsidR="003E551A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1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BF5F5E">
        <w:rPr>
          <w:rFonts w:eastAsiaTheme="minorEastAsia"/>
        </w:rPr>
        <w:t xml:space="preserve">Казалось бы, достаточно взять склонение самых северных точек галактического экватора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  <m:r>
          <w:rPr>
            <w:rFonts w:ascii="Cambria Math" w:eastAsiaTheme="minorEastAsia" w:hAnsi="Cambria Math"/>
          </w:rPr>
          <m:t>=62.9°</m:t>
        </m:r>
      </m:oMath>
      <w:r w:rsidR="00BF5F5E">
        <w:rPr>
          <w:rFonts w:eastAsiaTheme="minorEastAsia"/>
        </w:rPr>
        <w:t xml:space="preserve"> и найти для них высоту в верхней кульминации. Однако из предыдущего пункта следует, что в Минске точки галактического экватора могут пересекать зенит. Следовательно, максимальная высота составит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=90°</m:t>
        </m:r>
      </m:oMath>
      <w:r w:rsidR="00BF5F5E">
        <w:rPr>
          <w:rFonts w:eastAsiaTheme="minorEastAsia"/>
        </w:rPr>
        <w:t>.</w:t>
      </w:r>
    </w:p>
    <w:p w:rsidR="00A77F93" w:rsidRDefault="00A77F93" w:rsidP="00A77F93">
      <w:pPr>
        <w:pStyle w:val="a3"/>
        <w:spacing w:after="0" w:line="240" w:lineRule="auto"/>
        <w:ind w:left="454"/>
        <w:jc w:val="both"/>
      </w:pPr>
    </w:p>
    <w:p w:rsidR="003E551A" w:rsidRDefault="003E551A" w:rsidP="00A77F93">
      <w:pPr>
        <w:pStyle w:val="a3"/>
        <w:spacing w:after="0" w:line="240" w:lineRule="auto"/>
        <w:ind w:left="454"/>
        <w:jc w:val="both"/>
      </w:pPr>
    </w:p>
    <w:p w:rsidR="000826BA" w:rsidRPr="002755D7" w:rsidRDefault="000826BA" w:rsidP="000826BA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>(</w:t>
      </w:r>
      <w:r>
        <w:rPr>
          <w:b/>
          <w:lang w:val="be-BY"/>
        </w:rPr>
        <w:t>4 балла</w:t>
      </w:r>
      <w:r>
        <w:rPr>
          <w:lang w:val="be-BY"/>
        </w:rPr>
        <w:t xml:space="preserve">) </w:t>
      </w:r>
      <w:r w:rsidR="002755D7">
        <w:rPr>
          <w:lang w:val="be-BY"/>
        </w:rPr>
        <w:t xml:space="preserve">Представим себе, что сначала Луна двигалась по орбите с большой полуосью </w:t>
      </w:r>
      <m:oMath>
        <m:r>
          <w:rPr>
            <w:rFonts w:ascii="Cambria Math" w:hAnsi="Cambria Math"/>
            <w:lang w:val="be-BY"/>
          </w:rPr>
          <m:t>a</m:t>
        </m:r>
      </m:oMath>
      <w:r w:rsidR="002755D7">
        <w:t xml:space="preserve"> и периодом </w:t>
      </w:r>
      <m:oMath>
        <m:r>
          <w:rPr>
            <w:rFonts w:ascii="Cambria Math" w:hAnsi="Cambria Math"/>
          </w:rPr>
          <m:t>T</m:t>
        </m:r>
      </m:oMath>
      <w:r w:rsidR="002755D7">
        <w:t>, а через год перешла на орбиту радиусом</w:t>
      </w:r>
      <w:r w:rsidR="002755D7" w:rsidRPr="002755D7">
        <w:t xml:space="preserve">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 w:rsidR="002755D7">
        <w:rPr>
          <w:rFonts w:eastAsiaTheme="minorEastAsia"/>
        </w:rPr>
        <w:t xml:space="preserve"> с периодом </w:t>
      </w:r>
      <m:oMath>
        <m:r>
          <w:rPr>
            <w:rFonts w:ascii="Cambria Math" w:eastAsiaTheme="minorEastAsia" w:hAnsi="Cambria Math"/>
          </w:rPr>
          <m:t>T+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</m:t>
        </m:r>
      </m:oMath>
      <w:r w:rsidR="002755D7">
        <w:rPr>
          <w:rFonts w:eastAsiaTheme="minorEastAsia"/>
        </w:rPr>
        <w:t xml:space="preserve">. Запишем для этих орбит </w:t>
      </w:r>
      <w:r w:rsidR="002755D7">
        <w:rPr>
          <w:rFonts w:eastAsiaTheme="minorEastAsia"/>
          <w:lang w:val="en-US"/>
        </w:rPr>
        <w:t>III</w:t>
      </w:r>
      <w:r w:rsidR="002755D7">
        <w:rPr>
          <w:rFonts w:eastAsiaTheme="minorEastAsia"/>
          <w:lang w:val="be-BY"/>
        </w:rPr>
        <w:t xml:space="preserve"> </w:t>
      </w:r>
      <w:r w:rsidR="002755D7">
        <w:rPr>
          <w:rFonts w:eastAsiaTheme="minorEastAsia"/>
        </w:rPr>
        <w:t>закон Кеплера:</w:t>
      </w:r>
    </w:p>
    <w:p w:rsidR="002755D7" w:rsidRDefault="00136991" w:rsidP="002755D7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lang w:val="en-US"/>
                </w:rPr>
              </m:ctrlPr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2755D7" w:rsidRDefault="00136991" w:rsidP="002755D7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2755D7" w:rsidRPr="002755D7" w:rsidRDefault="002755D7" w:rsidP="002755D7">
      <w:pPr>
        <w:pStyle w:val="a3"/>
        <w:spacing w:after="0" w:line="240" w:lineRule="auto"/>
        <w:ind w:left="454"/>
        <w:jc w:val="both"/>
        <w:rPr>
          <w:i/>
        </w:rPr>
      </w:pPr>
      <w:r>
        <w:rPr>
          <w:rFonts w:eastAsiaTheme="minorEastAsia"/>
        </w:rPr>
        <w:lastRenderedPageBreak/>
        <w:t xml:space="preserve">Поскольку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T≪T</m:t>
        </m:r>
      </m:oMath>
      <w:r w:rsidRPr="002755D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a≪a</m:t>
        </m:r>
      </m:oMath>
      <w:r>
        <w:rPr>
          <w:rFonts w:eastAsiaTheme="minorEastAsia"/>
          <w:lang w:val="be-BY"/>
        </w:rPr>
        <w:t xml:space="preserve">, </w:t>
      </w:r>
      <w:r>
        <w:rPr>
          <w:rFonts w:eastAsiaTheme="minorEastAsia"/>
        </w:rPr>
        <w:t xml:space="preserve">то при раскрытии скобок можно пренебречь квадратами и кубами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/</m:t>
        </m:r>
        <m:r>
          <w:rPr>
            <w:rFonts w:ascii="Cambria Math" w:eastAsiaTheme="minorEastAsia" w:hAnsi="Cambria Math"/>
            <w:lang w:val="en-US"/>
          </w:rPr>
          <m:t>T</m:t>
        </m:r>
      </m:oMath>
      <w:r w:rsidRPr="002755D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a/a</m:t>
        </m:r>
      </m:oMath>
      <w:r w:rsidRPr="002755D7">
        <w:rPr>
          <w:rFonts w:eastAsiaTheme="minorEastAsia"/>
        </w:rPr>
        <w:t>:</w:t>
      </w:r>
    </w:p>
    <w:p w:rsidR="000826BA" w:rsidRPr="002755D7" w:rsidRDefault="00136991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7A25E6" w:rsidRDefault="002755D7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3T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2a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=2.8⋅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-4</m:t>
              </m:r>
            </m:sup>
          </m:sSup>
          <m:r>
            <w:rPr>
              <w:rFonts w:ascii="Cambria Math" w:eastAsiaTheme="minorEastAsia" w:hAnsi="Cambria Math"/>
              <w:lang w:val="be-BY"/>
            </w:rPr>
            <m:t xml:space="preserve"> c.</m:t>
          </m:r>
        </m:oMath>
      </m:oMathPara>
    </w:p>
    <w:p w:rsidR="007A25E6" w:rsidRPr="005B6EC8" w:rsidRDefault="007A25E6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Заметим, что участники олимпиады могут выбрать и другой способ решения: взять значение большой полуоси орбиты Луны и используя массу Земли, найти ее сидерический период. Затем к большой полуоси прибавить 3 см, вычислить новый период и полчить разность с предыдущим значением. Однако в таком случае может не хватить точности калькулятора - для подобного расчета необходимо оперировать минимум 12-13 разрядами. Поэтому за подобные решения максимальный балл следует выставлять только в случае получения правильного числового значения </w:t>
      </w:r>
      <m:oMath>
        <m:r>
          <m:rPr>
            <m:sty m:val="p"/>
          </m:rPr>
          <w:rPr>
            <w:rFonts w:ascii="Cambria Math" w:eastAsiaTheme="minorEastAsia" w:hAnsi="Cambria Math"/>
            <w:lang w:val="be-BY"/>
          </w:rPr>
          <m:t>Δ</m:t>
        </m:r>
        <m:r>
          <w:rPr>
            <w:rFonts w:ascii="Cambria Math" w:eastAsiaTheme="minorEastAsia" w:hAnsi="Cambria Math"/>
            <w:lang w:val="be-BY"/>
          </w:rPr>
          <m:t>T</m:t>
        </m:r>
      </m:oMath>
      <w:r w:rsidRPr="007A25E6">
        <w:rPr>
          <w:rFonts w:eastAsiaTheme="minorEastAsia"/>
        </w:rPr>
        <w:t>.</w:t>
      </w:r>
    </w:p>
    <w:p w:rsidR="00F464FE" w:rsidRDefault="00387713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ab/>
      </w:r>
      <w:r>
        <w:rPr>
          <w:rFonts w:eastAsiaTheme="minorEastAsia"/>
        </w:rPr>
        <w:t>Аналогичный метод решения применим и для вычисления изменения синодического месяца. Этот период связывается с сидерическим следующим способом:</w:t>
      </w:r>
    </w:p>
    <w:p w:rsidR="00387713" w:rsidRPr="000602A6" w:rsidRDefault="00136991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Л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⨁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387713" w:rsidRPr="000602A6" w:rsidRDefault="000602A6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откуда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29.5</m:t>
            </m:r>
          </m:e>
          <m:sup>
            <m:r>
              <w:rPr>
                <w:rFonts w:ascii="Cambria Math" w:eastAsiaTheme="minorEastAsia" w:hAnsi="Cambria Math"/>
              </w:rPr>
              <m:t>d</m:t>
            </m:r>
          </m:sup>
        </m:sSup>
      </m:oMath>
      <w:r w:rsidRPr="000602A6">
        <w:rPr>
          <w:rFonts w:eastAsiaTheme="minorEastAsia"/>
        </w:rPr>
        <w:t xml:space="preserve">. </w:t>
      </w:r>
      <w:r w:rsidR="00387713">
        <w:rPr>
          <w:rFonts w:eastAsiaTheme="minorEastAsia"/>
        </w:rPr>
        <w:t xml:space="preserve">Эта формула не дается в школьном курсе, но ее легко вывести, представив, что, к примеру, новолуния - это соединения Луны и Солнца, обращающихся вокруг Земли с периодами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 w:rsidR="00387713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⨁</m:t>
            </m:r>
          </m:sub>
        </m:sSub>
      </m:oMath>
      <w:r w:rsidR="00387713">
        <w:rPr>
          <w:rFonts w:eastAsiaTheme="minorEastAsia"/>
        </w:rPr>
        <w:t xml:space="preserve">. Теперь представим, что звездный месяц увеличился на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</m:t>
        </m:r>
      </m:oMath>
      <w:r w:rsidR="00387713" w:rsidRPr="000602A6">
        <w:rPr>
          <w:rFonts w:eastAsiaTheme="minorEastAsia"/>
        </w:rPr>
        <w:t>:</w:t>
      </w:r>
    </w:p>
    <w:p w:rsidR="00387713" w:rsidRPr="00387713" w:rsidRDefault="00136991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⨁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387713" w:rsidRDefault="00387713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>Вычтем формулы одна из другой:</w:t>
      </w:r>
    </w:p>
    <w:p w:rsidR="00387713" w:rsidRDefault="00136991" w:rsidP="000826BA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,</m:t>
          </m:r>
        </m:oMath>
      </m:oMathPara>
    </w:p>
    <w:p w:rsidR="00387713" w:rsidRDefault="00136991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S(S+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S)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T)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387713" w:rsidRDefault="00387713" w:rsidP="007F698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</w:rPr>
        <w:t xml:space="preserve">Поскольку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S≪S</m:t>
        </m:r>
      </m:oMath>
      <w:r>
        <w:rPr>
          <w:rFonts w:eastAsiaTheme="minorEastAsia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T≪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>
        <w:rPr>
          <w:rFonts w:eastAsiaTheme="minorEastAsia"/>
        </w:rPr>
        <w:t>, то в знаменателе ими можно пренебречь:</w:t>
      </w:r>
    </w:p>
    <w:p w:rsidR="00387713" w:rsidRPr="00387713" w:rsidRDefault="00136991" w:rsidP="000826BA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387713" w:rsidRDefault="00770914" w:rsidP="000826BA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S=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T=3.3⋅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-4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c.</m:t>
          </m:r>
        </m:oMath>
      </m:oMathPara>
    </w:p>
    <w:p w:rsidR="000826BA" w:rsidRDefault="000826BA" w:rsidP="000826BA">
      <w:pPr>
        <w:pStyle w:val="a3"/>
        <w:spacing w:after="0" w:line="240" w:lineRule="auto"/>
        <w:ind w:left="454"/>
        <w:jc w:val="both"/>
      </w:pPr>
    </w:p>
    <w:p w:rsidR="00306BE9" w:rsidRDefault="003A260C" w:rsidP="003A260C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>(</w:t>
      </w:r>
      <w:r>
        <w:rPr>
          <w:b/>
          <w:lang w:val="be-BY"/>
        </w:rPr>
        <w:t>4 балла</w:t>
      </w:r>
      <w:r>
        <w:rPr>
          <w:lang w:val="be-BY"/>
        </w:rPr>
        <w:t xml:space="preserve">) </w:t>
      </w:r>
      <w:r w:rsidR="00306BE9">
        <w:rPr>
          <w:lang w:val="be-BY"/>
        </w:rPr>
        <w:t xml:space="preserve">Поскольку </w:t>
      </w:r>
      <w:r w:rsidR="00306BE9">
        <w:t>оба спутника имели круговые орбиты и одинаковую высоту в момент столкновения, то и скорости их были одинаковы. Рассчитаем их:</w:t>
      </w:r>
    </w:p>
    <w:p w:rsidR="00306BE9" w:rsidRPr="00306BE9" w:rsidRDefault="00306BE9" w:rsidP="00306BE9">
      <w:pPr>
        <w:pStyle w:val="a3"/>
        <w:spacing w:after="0" w:line="240" w:lineRule="auto"/>
        <w:ind w:left="454"/>
        <w:jc w:val="both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⨁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⨁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+h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7460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312091" w:rsidRPr="00312091" w:rsidRDefault="00312091" w:rsidP="00306BE9">
      <w:pPr>
        <w:pStyle w:val="a3"/>
        <w:spacing w:after="0" w:line="240" w:lineRule="auto"/>
        <w:ind w:left="454"/>
        <w:jc w:val="both"/>
      </w:pPr>
      <w:r>
        <w:t>Ниже показана схема столкновения спутников над северной частью России.</w:t>
      </w:r>
    </w:p>
    <w:p w:rsidR="00312091" w:rsidRDefault="00312091" w:rsidP="00312091">
      <w:pPr>
        <w:pStyle w:val="a3"/>
        <w:spacing w:after="0" w:line="240" w:lineRule="auto"/>
        <w:ind w:left="454"/>
        <w:jc w:val="center"/>
        <w:rPr>
          <w:lang w:val="en-US"/>
        </w:rPr>
      </w:pPr>
    </w:p>
    <w:p w:rsidR="00306BE9" w:rsidRDefault="005B6EC8" w:rsidP="00312091">
      <w:pPr>
        <w:pStyle w:val="a3"/>
        <w:spacing w:after="0" w:line="240" w:lineRule="auto"/>
        <w:ind w:left="454"/>
        <w:jc w:val="center"/>
        <w:rPr>
          <w:lang w:val="be-BY"/>
        </w:rPr>
      </w:pPr>
      <w:r w:rsidRPr="00136991">
        <w:rPr>
          <w:lang w:val="be-BY"/>
        </w:rPr>
        <w:pict>
          <v:shape id="_x0000_i1026" type="#_x0000_t75" style="width:237.9pt;height:176.1pt">
            <v:imagedata r:id="rId16" o:title="collision"/>
          </v:shape>
        </w:pict>
      </w:r>
    </w:p>
    <w:p w:rsidR="00306BE9" w:rsidRDefault="00306BE9" w:rsidP="00306BE9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312091" w:rsidRDefault="00312091" w:rsidP="00306BE9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312091" w:rsidRDefault="00312091" w:rsidP="00306BE9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Pr="00ED4E8E" w:rsidRDefault="00136991" w:rsidP="00ED4E8E">
      <w:pPr>
        <w:jc w:val="both"/>
        <w:rPr>
          <w:rFonts w:eastAsiaTheme="minorEastAsia"/>
        </w:rPr>
      </w:pPr>
      <w:r w:rsidRPr="00136991">
        <w:rPr>
          <w:noProof/>
          <w:lang w:val="be-BY" w:eastAsia="be-BY"/>
        </w:rPr>
        <w:pict>
          <v:group id="_x0000_s1122" editas="canvas" style="position:absolute;left:0;text-align:left;margin-left:22.7pt;margin-top:0;width:134.9pt;height:157.45pt;z-index:251668480" coordorigin="1447,3931" coordsize="2698,3149">
            <o:lock v:ext="edit" aspectratio="t"/>
            <v:shape id="_x0000_s1121" type="#_x0000_t75" style="position:absolute;left:1447;top:3931;width:2698;height:3149" o:preferrelative="f">
              <v:fill o:detectmouseclick="t"/>
              <v:path o:extrusionok="t" o:connecttype="none"/>
              <o:lock v:ext="edit" text="t"/>
            </v:shape>
            <v:shape id="_x0000_s1123" type="#_x0000_t32" style="position:absolute;left:1854;top:5863;width:1919;height:1135;mso-position-horizontal:center;mso-width-relative:margin;mso-height-relative:margin" o:connectortype="straight" strokeweight="1pt">
              <v:stroke endarrow="classic" endarrowlength="long"/>
            </v:shape>
            <v:shape id="_x0000_s1124" type="#_x0000_t32" style="position:absolute;left:1854;top:4015;width:756;height:1848;flip:y;mso-width-relative:margin;mso-height-relative:margin" o:connectortype="straight" strokeweight="1pt">
              <v:stroke endarrow="classic" endarrowlength="long"/>
            </v:shape>
            <v:shape id="_x0000_s1125" type="#_x0000_t32" style="position:absolute;left:2610;top:4015;width:1163;height:2983;flip:x y;mso-width-relative:margin;mso-height-relative:margin" o:connectortype="straight" strokeweight="1pt">
              <v:stroke endarrow="classic" endarrowlength="long"/>
            </v:shape>
            <v:shape id="_x0000_s1126" type="#_x0000_t202" style="position:absolute;left:1603;top:4635;width:874;height:668;mso-height-percent:200;mso-height-percent:200;mso-width-relative:margin;mso-height-relative:margin;v-text-anchor:middle" filled="f" stroked="f">
              <v:textbox style="mso-next-textbox:#_x0000_s1126;mso-fit-shape-to-text:t">
                <w:txbxContent>
                  <w:p w:rsidR="005B6EC8" w:rsidRPr="00312091" w:rsidRDefault="005B6EC8" w:rsidP="001E5D0E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_x0000_s1127" type="#_x0000_t202" style="position:absolute;left:2086;top:6325;width:874;height:668;mso-height-percent:200;mso-height-percent:200;mso-width-relative:margin;mso-height-relative:margin;v-text-anchor:middle" filled="f" stroked="f">
              <v:textbox style="mso-next-textbox:#_x0000_s1127;mso-fit-shape-to-text:t">
                <w:txbxContent>
                  <w:p w:rsidR="005B6EC8" w:rsidRPr="00312091" w:rsidRDefault="005B6EC8" w:rsidP="001E5D0E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_x0000_s1129" type="#_x0000_t202" style="position:absolute;left:1937;top:5526;width:1110;height:614;mso-height-percent:200;mso-height-percent:200;mso-width-relative:margin;mso-height-relative:margin;v-text-anchor:middle" filled="f" stroked="f">
              <v:textbox style="mso-next-textbox:#_x0000_s1129;mso-fit-shape-to-text:t">
                <w:txbxContent>
                  <w:p w:rsidR="005B6EC8" w:rsidRPr="003E551A" w:rsidRDefault="005B6EC8" w:rsidP="001E5D0E">
                    <w:pPr>
                      <w:rPr>
                        <w:i/>
                        <w:sz w:val="20"/>
                        <w:szCs w:val="20"/>
                        <w:lang w:val="en-US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102.2°</m:t>
                        </m:r>
                      </m:oMath>
                    </m:oMathPara>
                  </w:p>
                </w:txbxContent>
              </v:textbox>
            </v:shape>
            <v:shape id="_x0000_s1130" type="#_x0000_t19" style="position:absolute;left:1899;top:5598;width:289;height:362;rotation:1569516fd;mso-position-horizontal:center;mso-width-relative:margin;mso-height-relative:margin" coordsize="21600,29752" adj=",1453131" path="wr-21600,,21600,43200,,,20003,29752nfewr-21600,,21600,43200,,,20003,29752l,21600nsxe" strokeweight="1pt">
              <v:stroke endarrowlength="long"/>
              <v:path o:connectlocs="0,0;20003,29752;0,21600"/>
              <v:textbox style="mso-fit-shape-to-text:t"/>
            </v:shape>
            <v:shape id="_x0000_s1128" type="#_x0000_t202" style="position:absolute;left:2797;top:4858;width:1348;height:668;mso-height-percent:200;mso-height-percent:200;mso-width-relative:margin;mso-height-relative:margin;v-text-anchor:middle" filled="f" stroked="f">
              <v:textbox style="mso-next-textbox:#_x0000_s1128;mso-fit-shape-to-text:t">
                <w:txbxContent>
                  <w:p w:rsidR="005B6EC8" w:rsidRPr="00312091" w:rsidRDefault="005B6EC8" w:rsidP="001E5D0E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w10:wrap type="square"/>
          </v:group>
        </w:pict>
      </w:r>
      <w:r w:rsidR="00312091">
        <w:t xml:space="preserve">Для вычисления относительной скорости столкновения нам необходимо вычислить модуль разности векторов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</m:e>
        </m:d>
      </m:oMath>
      <w:r w:rsidR="00ED4E8E">
        <w:rPr>
          <w:rFonts w:eastAsiaTheme="minorEastAsia"/>
        </w:rPr>
        <w:t>. Как видно из схемы слева</w:t>
      </w:r>
      <w:r w:rsidR="00ED4E8E" w:rsidRPr="00ED4E8E">
        <w:rPr>
          <w:rFonts w:eastAsiaTheme="minorEastAsia"/>
        </w:rPr>
        <w:t xml:space="preserve"> (</w:t>
      </w:r>
      <w:r w:rsidR="00ED4E8E">
        <w:rPr>
          <w:rFonts w:eastAsiaTheme="minorEastAsia"/>
        </w:rPr>
        <w:t xml:space="preserve">треугольник равнобедренный,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v</m:t>
        </m:r>
      </m:oMath>
      <w:r w:rsidR="00ED4E8E" w:rsidRPr="00ED4E8E">
        <w:rPr>
          <w:rFonts w:eastAsiaTheme="minorEastAsia"/>
        </w:rPr>
        <w:t>)</w:t>
      </w:r>
      <w:r w:rsidR="00ED4E8E">
        <w:rPr>
          <w:rFonts w:eastAsiaTheme="minorEastAsia"/>
        </w:rPr>
        <w:t>,</w:t>
      </w:r>
    </w:p>
    <w:p w:rsidR="00ED4E8E" w:rsidRPr="00ED4E8E" w:rsidRDefault="00136991" w:rsidP="00ED4E8E">
      <w:pPr>
        <w:jc w:val="both"/>
        <w:rPr>
          <w:i/>
          <w:lang w:val="be-BY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/>
              <w:lang w:val="en-US"/>
            </w:rPr>
            <m:t>=2v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51.1°</m:t>
              </m:r>
            </m:e>
          </m:func>
          <m:r>
            <w:rPr>
              <w:rFonts w:ascii="Cambria Math" w:hAnsi="Cambria Math"/>
              <w:lang w:val="en-US"/>
            </w:rPr>
            <m:t xml:space="preserve">=11.6 </m:t>
          </m:r>
          <m:r>
            <w:rPr>
              <w:rFonts w:ascii="Cambria Math" w:hAnsi="Cambria Math"/>
              <w:lang w:val="be-BY"/>
            </w:rPr>
            <m:t>км/с .</m:t>
          </m:r>
        </m:oMath>
      </m:oMathPara>
    </w:p>
    <w:p w:rsidR="00306BE9" w:rsidRPr="00ED4E8E" w:rsidRDefault="00ED4E8E" w:rsidP="00306BE9">
      <w:pPr>
        <w:pStyle w:val="a3"/>
        <w:spacing w:after="0" w:line="240" w:lineRule="auto"/>
        <w:ind w:left="454"/>
        <w:jc w:val="both"/>
      </w:pPr>
      <w:r>
        <w:t>Это и есть окончательный ответ задачи.</w:t>
      </w:r>
    </w:p>
    <w:p w:rsidR="00231B28" w:rsidRDefault="00231B28" w:rsidP="003A260C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:rsidR="009E5EE7" w:rsidRDefault="009E5EE7" w:rsidP="003A260C">
      <w:pPr>
        <w:pStyle w:val="a3"/>
        <w:spacing w:after="0" w:line="240" w:lineRule="auto"/>
        <w:ind w:left="454"/>
        <w:jc w:val="both"/>
      </w:pPr>
    </w:p>
    <w:p w:rsidR="00ED4E8E" w:rsidRDefault="00ED4E8E" w:rsidP="00ED4E8E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Default="00ED4E8E" w:rsidP="00ED4E8E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Default="00ED4E8E" w:rsidP="00ED4E8E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Pr="00ED4E8E" w:rsidRDefault="00ED4E8E" w:rsidP="00ED4E8E">
      <w:pPr>
        <w:pStyle w:val="a3"/>
        <w:spacing w:after="0" w:line="240" w:lineRule="auto"/>
        <w:ind w:left="454"/>
        <w:jc w:val="both"/>
      </w:pPr>
    </w:p>
    <w:p w:rsidR="009722E0" w:rsidRPr="009722E0" w:rsidRDefault="00FC5E40" w:rsidP="000826BA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>(</w:t>
      </w:r>
      <w:r>
        <w:rPr>
          <w:b/>
          <w:lang w:val="be-BY"/>
        </w:rPr>
        <w:t>4 балла</w:t>
      </w:r>
      <w:r>
        <w:rPr>
          <w:lang w:val="be-BY"/>
        </w:rPr>
        <w:t xml:space="preserve">) </w:t>
      </w:r>
      <w:r w:rsidR="009722E0">
        <w:rPr>
          <w:lang w:val="be-BY"/>
        </w:rPr>
        <w:t>Определим сначала, во сколько раз две полные Луны светят ярче, чем Марс в противостоянии:</w:t>
      </w:r>
    </w:p>
    <w:p w:rsidR="009722E0" w:rsidRPr="009722E0" w:rsidRDefault="00136991" w:rsidP="009722E0">
      <w:pPr>
        <w:pStyle w:val="a3"/>
        <w:spacing w:after="0" w:line="240" w:lineRule="auto"/>
        <w:ind w:left="454"/>
        <w:jc w:val="both"/>
        <w:rPr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2Л</m:t>
                  </m: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hAnsi="Cambria Math"/>
                  <w:i/>
                  <w:lang w:val="be-BY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=2⋅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2.512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be-BY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Л</m:t>
                  </m:r>
                </m:sub>
              </m:sSub>
              <m:ctrlPr>
                <w:rPr>
                  <w:rFonts w:ascii="Cambria Math" w:hAnsi="Cambria Math"/>
                  <w:i/>
                </w:rPr>
              </m:ctrlPr>
            </m:sup>
          </m:sSup>
          <m:r>
            <w:rPr>
              <w:rFonts w:ascii="Cambria Math" w:hAnsi="Cambria Math"/>
            </w:rPr>
            <m:t>=2</m:t>
          </m:r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2.512</m:t>
              </m:r>
            </m:e>
            <m:sup>
              <m:r>
                <w:rPr>
                  <w:rFonts w:ascii="Cambria Math" w:hAnsi="Cambria Math"/>
                  <w:lang w:val="en-US"/>
                </w:rPr>
                <m:t>-1.69+12.7</m:t>
              </m:r>
            </m:sup>
          </m:sSup>
          <m:r>
            <w:rPr>
              <w:rFonts w:ascii="Cambria Math" w:hAnsi="Cambria Math"/>
              <w:lang w:val="en-US"/>
            </w:rPr>
            <m:t>=5.07⋅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9722E0" w:rsidRDefault="00E000A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tab/>
      </w:r>
      <w:r w:rsidR="009722E0">
        <w:t xml:space="preserve">Основные сложности решения начинаются далее. Казалось бы, блеск Марса обратно пропорционален квадрату расстояния до него, следовательно, для наблюдения описанного явления необходимо </w:t>
      </w:r>
      <w:r>
        <w:t xml:space="preserve">уменьшить расстояние до Марса в момент противостояния в 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5.07⋅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>
        <w:rPr>
          <w:rFonts w:eastAsiaTheme="minorEastAsia"/>
        </w:rPr>
        <w:t xml:space="preserve"> раз.</w:t>
      </w:r>
    </w:p>
    <w:p w:rsidR="000E7990" w:rsidRDefault="000E7990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:rsidR="000E7990" w:rsidRDefault="00136991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 w:rsidRPr="00136991">
        <w:rPr>
          <w:rFonts w:eastAsiaTheme="minorEastAsia"/>
        </w:rPr>
      </w:r>
      <w:r>
        <w:rPr>
          <w:rFonts w:eastAsiaTheme="minorEastAsia"/>
        </w:rPr>
        <w:pict>
          <v:group id="_x0000_s1132" editas="canvas" style="width:503.15pt;height:120.2pt;mso-position-horizontal-relative:char;mso-position-vertical-relative:line" coordorigin="1447,7473" coordsize="10063,2404">
            <o:lock v:ext="edit" aspectratio="t"/>
            <v:shape id="_x0000_s1131" type="#_x0000_t75" style="position:absolute;left:1447;top:7473;width:10063;height:2404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134" type="#_x0000_t183" style="position:absolute;left:1750;top:7564;width:1109;height:1110;mso-position-horizontal:center;mso-width-relative:margin;mso-height-relative:margin" strokeweight="1pt">
              <v:stroke endarrowlength="long"/>
              <v:textbox style="mso-fit-shape-to-text:t"/>
            </v:shape>
            <v:oval id="_x0000_s1135" style="position:absolute;left:6954;top:7766;width:720;height:720;mso-position-horizontal:center;mso-width-relative:margin;mso-height-relative:margin" strokeweight="1pt">
              <v:stroke endarrowlength="long"/>
              <v:textbox style="mso-fit-shape-to-text:t"/>
            </v:oval>
            <v:oval id="_x0000_s1136" style="position:absolute;left:10002;top:7864;width:530;height:530;mso-position-horizontal:center;mso-width-relative:margin;mso-height-relative:margin" strokeweight="1pt">
              <v:stroke endarrowlength="long"/>
              <v:textbox style="mso-fit-shape-to-text:t"/>
            </v:oval>
            <v:shape id="_x0000_s1138" type="#_x0000_t202" style="position:absolute;left:6420;top:8469;width:1792;height:388;mso-width-relative:margin;mso-height-relative:margin;v-text-anchor:middle" filled="f" stroked="f">
              <v:textbox style="mso-next-textbox:#_x0000_s1138;mso-fit-shape-to-text:t">
                <w:txbxContent>
                  <w:p w:rsidR="005B6EC8" w:rsidRPr="000E7990" w:rsidRDefault="005B6EC8" w:rsidP="000E7990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Земля</w:t>
                    </w:r>
                  </w:p>
                </w:txbxContent>
              </v:textbox>
            </v:shape>
            <v:shape id="_x0000_s1139" type="#_x0000_t202" style="position:absolute;left:9367;top:8355;width:1792;height:388;mso-width-relative:margin;mso-height-relative:margin;v-text-anchor:middle" filled="f" stroked="f">
              <v:textbox style="mso-next-textbox:#_x0000_s1139;mso-fit-shape-to-text:t">
                <w:txbxContent>
                  <w:p w:rsidR="005B6EC8" w:rsidRPr="000E7990" w:rsidRDefault="005B6EC8" w:rsidP="000E7990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Марс</w:t>
                    </w:r>
                  </w:p>
                </w:txbxContent>
              </v:textbox>
            </v:shape>
            <v:shape id="_x0000_s1140" type="#_x0000_t32" style="position:absolute;left:3002;top:8123;width:3793;height:1;mso-position-horizontal:center;mso-width-relative:margin;mso-height-relative:margin" o:connectortype="straight" strokeweight="1pt">
              <v:stroke startarrow="classic" startarrowlength="long" endarrow="classic" endarrowlength="long"/>
            </v:shape>
            <v:shape id="_x0000_s1141" type="#_x0000_t32" style="position:absolute;left:7754;top:8123;width:2166;height:1;mso-position-horizontal:center;mso-width-relative:margin;mso-height-relative:margin" o:connectortype="straight" strokeweight="1pt">
              <v:stroke startarrow="classic" startarrowlength="long" endarrow="classic" endarrowlength="long"/>
            </v:shape>
            <v:shape id="_x0000_s1142" type="#_x0000_t202" style="position:absolute;left:4461;top:7864;width:625;height:736;mso-width-relative:margin;mso-height-relative:margin;v-text-anchor:middle" fillcolor="white [3212]" stroked="f">
              <v:textbox style="mso-next-textbox:#_x0000_s1142;mso-fit-shape-to-text:t">
                <w:txbxContent>
                  <w:p w:rsidR="005B6EC8" w:rsidRPr="00FD5695" w:rsidRDefault="005B6EC8" w:rsidP="00FD5695">
                    <w:pPr>
                      <w:rPr>
                        <w:sz w:val="28"/>
                        <w:szCs w:val="28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⨁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_x0000_s1143" type="#_x0000_t202" style="position:absolute;left:8576;top:7851;width:406;height:722;mso-width-relative:margin;mso-height-relative:margin;v-text-anchor:middle" fillcolor="white [3212]" stroked="f">
              <v:textbox style="mso-next-textbox:#_x0000_s1143;mso-fit-shape-to-text:t">
                <w:txbxContent>
                  <w:p w:rsidR="005B6EC8" w:rsidRPr="00FD5695" w:rsidRDefault="005B6EC8" w:rsidP="00FD5695">
                    <w:pPr>
                      <w:rPr>
                        <w:sz w:val="28"/>
                        <w:szCs w:val="28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oMath>
                    </m:oMathPara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144" type="#_x0000_t88" style="position:absolute;left:6036;top:5011;width:556;height:8031;rotation:90;mso-position-horizontal:center;mso-width-relative:margin;mso-height-relative:margin" strokeweight="1pt">
              <v:stroke endarrowlength="long"/>
              <v:textbox style="mso-fit-shape-to-text:t"/>
            </v:shape>
            <v:shape id="_x0000_s1137" type="#_x0000_t202" style="position:absolute;left:2180;top:8194;width:1792;height:388;mso-width-relative:margin;mso-height-relative:margin;v-text-anchor:middle" filled="f" stroked="f">
              <v:textbox style="mso-next-textbox:#_x0000_s1137;mso-fit-shape-to-text:t">
                <w:txbxContent>
                  <w:p w:rsidR="005B6EC8" w:rsidRPr="000E7990" w:rsidRDefault="005B6EC8" w:rsidP="000E7990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Солнце</w:t>
                    </w:r>
                  </w:p>
                </w:txbxContent>
              </v:textbox>
            </v:shape>
            <v:shape id="_x0000_s1145" type="#_x0000_t202" style="position:absolute;left:5443;top:9210;width:1736;height:484;mso-width-relative:margin;mso-height-relative:margin;v-text-anchor:middle" filled="f" fillcolor="white [3212]" stroked="f">
              <v:textbox style="mso-next-textbox:#_x0000_s1145">
                <w:txbxContent>
                  <w:p w:rsidR="005B6EC8" w:rsidRPr="00FD5695" w:rsidRDefault="005B6EC8" w:rsidP="00FD5695">
                    <w:pPr>
                      <w:rPr>
                        <w:sz w:val="28"/>
                        <w:szCs w:val="28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⨁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+r</m:t>
                        </m:r>
                      </m:oMath>
                    </m:oMathPara>
                  </w:p>
                </w:txbxContent>
              </v:textbox>
            </v:shape>
            <w10:wrap type="none"/>
            <w10:anchorlock/>
          </v:group>
        </w:pict>
      </w:r>
    </w:p>
    <w:p w:rsidR="000E7990" w:rsidRDefault="000E7990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:rsidR="00E000A3" w:rsidRDefault="00E000A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ab/>
        <w:t>Однако Марс не является самосветящимся телом, а отражает свет Солнца. Поэтому его блеск будет обратно пропорционален не только квадрату расстояния до Земли, но и квадрату расстояния от Солнца. В момент противостояния это условие можно записать так:</w:t>
      </w:r>
    </w:p>
    <w:p w:rsidR="00E000A3" w:rsidRPr="00E000A3" w:rsidRDefault="00136991" w:rsidP="009722E0">
      <w:pPr>
        <w:pStyle w:val="a3"/>
        <w:spacing w:after="0" w:line="240" w:lineRule="auto"/>
        <w:ind w:left="454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  <w:lang w:val="be-BY"/>
                </w:rPr>
                <m:t>М</m:t>
              </m:r>
              <m:ctrlPr>
                <w:rPr>
                  <w:rFonts w:ascii="Cambria Math" w:hAnsi="Cambria Math"/>
                  <w:i/>
                  <w:lang w:val="be-BY"/>
                </w:rPr>
              </m:ctrlPr>
            </m:sub>
          </m:sSub>
          <m:r>
            <w:rPr>
              <w:rFonts w:ascii="Cambria Math" w:hAnsi="Cambria Math"/>
              <w:lang w:val="en-US"/>
            </w:rPr>
            <m:t>∝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⨁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+r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9722E0" w:rsidRDefault="00E000A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lang w:val="be-BY"/>
        </w:rPr>
        <w:t xml:space="preserve">где </w:t>
      </w:r>
      <m:oMath>
        <m:r>
          <w:rPr>
            <w:rFonts w:ascii="Cambria Math" w:hAnsi="Cambria Math"/>
            <w:lang w:val="be-BY"/>
          </w:rPr>
          <m:t>r</m:t>
        </m:r>
      </m:oMath>
      <w:r>
        <w:rPr>
          <w:rFonts w:eastAsiaTheme="minorEastAsia"/>
          <w:lang w:val="be-BY"/>
        </w:rPr>
        <w:t xml:space="preserve"> - </w:t>
      </w:r>
      <w:r>
        <w:rPr>
          <w:rFonts w:eastAsiaTheme="minorEastAsia"/>
        </w:rPr>
        <w:t>расстояние Марса от Земли.</w:t>
      </w:r>
      <w:r w:rsidR="00BD1591">
        <w:rPr>
          <w:rFonts w:eastAsiaTheme="minorEastAsia"/>
        </w:rPr>
        <w:t xml:space="preserve"> В момент среднего противостояния </w:t>
      </w:r>
      <m:oMath>
        <m:r>
          <w:rPr>
            <w:rFonts w:ascii="Cambria Math" w:eastAsiaTheme="minorEastAsia" w:hAnsi="Cambria Math"/>
          </w:rPr>
          <m:t>r=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1.524-1</m:t>
            </m:r>
          </m:e>
        </m:d>
        <m:r>
          <w:rPr>
            <w:rFonts w:ascii="Cambria Math" w:eastAsiaTheme="minorEastAsia" w:hAnsi="Cambria Math"/>
            <w:lang w:val="be-BY"/>
          </w:rPr>
          <m:t xml:space="preserve"> а.е.=0.524 а.е.</m:t>
        </m:r>
      </m:oMath>
      <w:r w:rsidR="003B67C5">
        <w:rPr>
          <w:rFonts w:eastAsiaTheme="minorEastAsia"/>
          <w:lang w:val="be-BY"/>
        </w:rPr>
        <w:t xml:space="preserve"> </w:t>
      </w:r>
      <w:r w:rsidR="003B67C5">
        <w:rPr>
          <w:rFonts w:eastAsiaTheme="minorEastAsia"/>
        </w:rPr>
        <w:t xml:space="preserve">Тогда запишем для "противостояния" 27 августа и "обычного" противостояния соотношение (расстояния указаны в </w:t>
      </w:r>
      <w:proofErr w:type="spellStart"/>
      <w:r w:rsidR="003B67C5">
        <w:rPr>
          <w:rFonts w:eastAsiaTheme="minorEastAsia"/>
        </w:rPr>
        <w:t>а.е</w:t>
      </w:r>
      <w:proofErr w:type="spellEnd"/>
      <w:r w:rsidR="003B67C5">
        <w:rPr>
          <w:rFonts w:eastAsiaTheme="minorEastAsia"/>
        </w:rPr>
        <w:t>.):</w:t>
      </w:r>
    </w:p>
    <w:p w:rsidR="003B67C5" w:rsidRDefault="00136991" w:rsidP="009722E0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М1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М2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1+0.524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0.524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1+r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5.07⋅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487D2E" w:rsidRDefault="00136991" w:rsidP="009722E0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1+r</m:t>
                  </m:r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=1.26⋅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B5248F" w:rsidRDefault="00B5248F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Данное уравнение возможно решить лишь численным методом либо просто подбором, получится </w:t>
      </w:r>
      <m:oMath>
        <m:r>
          <w:rPr>
            <w:rFonts w:ascii="Cambria Math" w:eastAsiaTheme="minorEastAsia" w:hAnsi="Cambria Math"/>
          </w:rPr>
          <m:t>r=0.00354 а.е.=530</m:t>
        </m:r>
      </m:oMath>
      <w:r>
        <w:rPr>
          <w:rFonts w:eastAsiaTheme="minorEastAsia"/>
        </w:rPr>
        <w:t xml:space="preserve"> тыс. км. Впрочем, сразу можно заметить, что </w:t>
      </w:r>
      <m:oMath>
        <m:r>
          <w:rPr>
            <w:rFonts w:ascii="Cambria Math" w:eastAsiaTheme="minorEastAsia" w:hAnsi="Cambria Math"/>
          </w:rPr>
          <m:t>r≪1</m:t>
        </m:r>
      </m:oMath>
      <w:r w:rsidRPr="00B5248F">
        <w:rPr>
          <w:rFonts w:eastAsiaTheme="minorEastAsia"/>
        </w:rPr>
        <w:t xml:space="preserve"> </w:t>
      </w:r>
      <w:r>
        <w:rPr>
          <w:rFonts w:eastAsiaTheme="minorEastAsia"/>
        </w:rPr>
        <w:t>и уравнение можно упростить:</w:t>
      </w:r>
    </w:p>
    <w:p w:rsidR="00B5248F" w:rsidRDefault="00136991" w:rsidP="009722E0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=1.26⋅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B5248F" w:rsidRPr="00B5248F" w:rsidRDefault="00B5248F" w:rsidP="009722E0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r=0.00355 а.е.</m:t>
          </m:r>
        </m:oMath>
      </m:oMathPara>
    </w:p>
    <w:p w:rsidR="00E000A3" w:rsidRDefault="00B5248F" w:rsidP="009722E0">
      <w:pPr>
        <w:pStyle w:val="a3"/>
        <w:spacing w:after="0" w:line="240" w:lineRule="auto"/>
        <w:ind w:left="454"/>
        <w:jc w:val="both"/>
        <w:rPr>
          <w:lang w:val="be-BY"/>
        </w:rPr>
      </w:pPr>
      <w:r>
        <w:t>Как видим, при упрощении уравнения ответ отличается от правильного лишь в третьем знаке, поэтому за оба результата рекомендуется выставлять максимальный балл.</w:t>
      </w:r>
    </w:p>
    <w:p w:rsidR="007F6989" w:rsidRDefault="004F0719" w:rsidP="009722E0">
      <w:pPr>
        <w:pStyle w:val="a3"/>
        <w:spacing w:after="0" w:line="240" w:lineRule="auto"/>
        <w:ind w:left="454"/>
        <w:jc w:val="both"/>
        <w:rPr>
          <w:lang w:val="be-BY"/>
        </w:rPr>
      </w:pPr>
      <w:r>
        <w:rPr>
          <w:lang w:val="be-BY"/>
        </w:rPr>
        <w:tab/>
      </w:r>
    </w:p>
    <w:p w:rsidR="007F6989" w:rsidRDefault="007F6989" w:rsidP="009722E0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4F0719" w:rsidRPr="004F0719" w:rsidRDefault="004F0719" w:rsidP="007F6989">
      <w:pPr>
        <w:pStyle w:val="a3"/>
        <w:spacing w:after="0" w:line="240" w:lineRule="auto"/>
        <w:ind w:left="454" w:firstLine="539"/>
        <w:jc w:val="both"/>
        <w:rPr>
          <w:i/>
        </w:rPr>
      </w:pPr>
      <w:r>
        <w:rPr>
          <w:lang w:val="be-BY"/>
        </w:rPr>
        <w:t xml:space="preserve">Сама же "утка" </w:t>
      </w:r>
      <w:r>
        <w:t xml:space="preserve">уходит корнями в 2003 год. Тогда 27 августа Марс подошел к Земле на минимальное расстояние за последние 60 000 лет. Но даже на рекордно малом расстоянии он выглядел не как две Луны, а всего лишь яркой звездой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  <w:lang w:val="en-US"/>
              </w:rPr>
              <m:t>m</m:t>
            </m:r>
          </m:sup>
        </m:sSup>
      </m:oMath>
      <w:r w:rsidRPr="004F0719">
        <w:rPr>
          <w:rFonts w:eastAsiaTheme="minorEastAsia"/>
        </w:rPr>
        <w:t>.</w:t>
      </w:r>
    </w:p>
    <w:p w:rsidR="00B5248F" w:rsidRPr="00E000A3" w:rsidRDefault="00B5248F" w:rsidP="009722E0">
      <w:pPr>
        <w:pStyle w:val="a3"/>
        <w:spacing w:after="0" w:line="240" w:lineRule="auto"/>
        <w:ind w:left="454"/>
        <w:jc w:val="both"/>
        <w:rPr>
          <w:i/>
        </w:rPr>
      </w:pPr>
    </w:p>
    <w:p w:rsidR="0032475A" w:rsidRDefault="009E0E53" w:rsidP="0041641C">
      <w:pPr>
        <w:pStyle w:val="a3"/>
        <w:numPr>
          <w:ilvl w:val="0"/>
          <w:numId w:val="2"/>
        </w:numPr>
        <w:spacing w:after="120" w:line="240" w:lineRule="auto"/>
        <w:contextualSpacing w:val="0"/>
        <w:jc w:val="both"/>
      </w:pPr>
      <w:r>
        <w:rPr>
          <w:lang w:val="be-BY"/>
        </w:rPr>
        <w:t>(</w:t>
      </w:r>
      <w:r>
        <w:rPr>
          <w:b/>
          <w:lang w:val="be-BY"/>
        </w:rPr>
        <w:t>4 балла</w:t>
      </w:r>
      <w:r>
        <w:rPr>
          <w:lang w:val="be-BY"/>
        </w:rPr>
        <w:t xml:space="preserve">) </w:t>
      </w:r>
      <w:r w:rsidR="0032475A">
        <w:t>Вычислим разрешающую способность обоих телескопов:</w:t>
      </w:r>
    </w:p>
    <w:p w:rsidR="0032475A" w:rsidRPr="005B6EC8" w:rsidRDefault="00136991" w:rsidP="0032475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ψ</m:t>
              </m:r>
            </m:e>
            <m:sub>
              <m:r>
                <w:rPr>
                  <w:rFonts w:ascii="Cambria Math" w:hAnsi="Cambria Math"/>
                  <w:lang w:val="en-US"/>
                </w:rPr>
                <m:t>H</m:t>
              </m:r>
            </m:sub>
          </m:sSub>
          <m:r>
            <w:rPr>
              <w:rFonts w:ascii="Cambria Math" w:hAnsi="Cambria Math"/>
            </w:rPr>
            <m:t>=140</m:t>
          </m:r>
          <m:r>
            <m:rPr>
              <m:nor/>
            </m:rPr>
            <w:rPr>
              <w:rFonts w:ascii="Cambria Math" w:hAnsi="Cambria Math"/>
            </w:rPr>
            <m:t>/2400=</m:t>
          </m:r>
          <m:r>
            <m:rPr>
              <m:nor/>
            </m:rPr>
            <w:rPr>
              <w:rFonts w:ascii="Cambria Math" w:eastAsiaTheme="minorEastAsia" w:hAnsi="Cambria Math"/>
            </w:rPr>
            <m:t>0.</m:t>
          </m:r>
          <m:r>
            <m:rPr>
              <m:nor/>
            </m:rPr>
            <w:rPr>
              <w:rFonts w:ascii="Cambria Math" w:eastAsiaTheme="minorEastAsia" w:hAnsi="Cambria Math"/>
            </w:rPr>
            <m:t>0</m:t>
          </m:r>
          <m:r>
            <m:rPr>
              <m:nor/>
            </m:rPr>
            <w:rPr>
              <w:rFonts w:ascii="Cambria Math" w:eastAsiaTheme="minorEastAsia" w:hAnsi="Cambria Math"/>
            </w:rPr>
            <m:t>58</m:t>
          </m:r>
          <m:r>
            <w:rPr>
              <w:rFonts w:ascii="Cambria Math" w:eastAsiaTheme="minorEastAsia" w:hAnsi="Cambria Math"/>
            </w:rPr>
            <m:t>",</m:t>
          </m:r>
        </m:oMath>
      </m:oMathPara>
    </w:p>
    <w:p w:rsidR="004E7304" w:rsidRPr="004E7304" w:rsidRDefault="00136991" w:rsidP="0041641C">
      <w:pPr>
        <w:pStyle w:val="a3"/>
        <w:spacing w:after="120" w:line="240" w:lineRule="auto"/>
        <w:ind w:left="454"/>
        <w:contextualSpacing w:val="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ψ</m:t>
              </m:r>
            </m:e>
            <m:sub>
              <m:r>
                <w:rPr>
                  <w:rFonts w:ascii="Cambria Math" w:hAnsi="Cambria Math"/>
                  <w:lang w:val="en-US"/>
                </w:rPr>
                <m:t>VLT</m:t>
              </m:r>
            </m:sub>
          </m:sSub>
          <m:r>
            <w:rPr>
              <w:rFonts w:ascii="Cambria Math" w:hAnsi="Cambria Math"/>
            </w:rPr>
            <m:t>=140</m:t>
          </m:r>
          <m:r>
            <m:rPr>
              <m:nor/>
            </m:rPr>
            <w:rPr>
              <w:rFonts w:ascii="Cambria Math" w:hAnsi="Cambria Math"/>
            </w:rPr>
            <m:t>/8200=</m:t>
          </m:r>
          <m:r>
            <m:rPr>
              <m:nor/>
            </m:rPr>
            <w:rPr>
              <w:rFonts w:ascii="Cambria Math" w:eastAsiaTheme="minorEastAsia" w:hAnsi="Cambria Math"/>
            </w:rPr>
            <m:t>0.017</m:t>
          </m:r>
          <m:r>
            <w:rPr>
              <w:rFonts w:ascii="Cambria Math" w:eastAsiaTheme="minorEastAsia" w:hAnsi="Cambria Math"/>
            </w:rPr>
            <m:t>"</m:t>
          </m:r>
        </m:oMath>
      </m:oMathPara>
    </w:p>
    <w:p w:rsidR="0078624F" w:rsidRDefault="0078624F" w:rsidP="0041641C">
      <w:pPr>
        <w:pStyle w:val="a3"/>
        <w:spacing w:after="120" w:line="240" w:lineRule="auto"/>
        <w:ind w:left="454"/>
        <w:contextualSpacing w:val="0"/>
        <w:jc w:val="both"/>
      </w:pPr>
      <w:r>
        <w:t>Определим размеры минимально различимых деталей</w:t>
      </w:r>
      <w:r w:rsidR="004E7304" w:rsidRPr="004E7304">
        <w:t xml:space="preserve"> (</w:t>
      </w:r>
      <w:r w:rsidR="004E7304">
        <w:t xml:space="preserve">подставляя </w:t>
      </w:r>
      <m:oMath>
        <m:r>
          <w:rPr>
            <w:rFonts w:ascii="Cambria Math" w:hAnsi="Cambria Math"/>
          </w:rPr>
          <m:t>ψ</m:t>
        </m:r>
      </m:oMath>
      <w:r w:rsidR="004E7304">
        <w:rPr>
          <w:rFonts w:eastAsiaTheme="minorEastAsia"/>
        </w:rPr>
        <w:t xml:space="preserve"> в радианах)</w:t>
      </w:r>
      <w:r>
        <w:t>:</w:t>
      </w:r>
    </w:p>
    <w:p w:rsidR="0078624F" w:rsidRDefault="00136991" w:rsidP="004E7304">
      <w:pPr>
        <w:pStyle w:val="a3"/>
        <w:spacing w:after="0" w:line="240" w:lineRule="auto"/>
        <w:ind w:left="3402"/>
        <w:rPr>
          <w:rFonts w:eastAsiaTheme="minorEastAsia"/>
          <w:lang w:val="be-BY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be-BY"/>
              </w:rPr>
              <m:t>Л</m:t>
            </m:r>
            <m:ctrlPr>
              <w:rPr>
                <w:rFonts w:ascii="Cambria Math" w:hAnsi="Cambria Math"/>
                <w:i/>
                <w:lang w:val="be-BY"/>
              </w:rPr>
            </m:ctrlPr>
          </m:sub>
        </m:sSub>
        <m:r>
          <w:rPr>
            <w:rFonts w:ascii="Cambria Math" w:hAnsi="Cambria Math"/>
          </w:rPr>
          <m:t xml:space="preserve">⋅ψ≈100 </m:t>
        </m:r>
      </m:oMath>
      <w:r w:rsidR="004E7304">
        <w:rPr>
          <w:rFonts w:eastAsiaTheme="minorEastAsia"/>
          <w:lang w:val="be-BY"/>
        </w:rPr>
        <w:t>м</w:t>
      </w:r>
      <w:r w:rsidR="0041641C">
        <w:rPr>
          <w:rFonts w:eastAsiaTheme="minorEastAsia"/>
          <w:lang w:val="be-BY"/>
        </w:rPr>
        <w:tab/>
      </w:r>
      <w:r w:rsidR="004E7304">
        <w:rPr>
          <w:rFonts w:eastAsiaTheme="minorEastAsia"/>
          <w:lang w:val="be-BY"/>
        </w:rPr>
        <w:t xml:space="preserve"> - для телескопа "Хаббл",</w:t>
      </w:r>
    </w:p>
    <w:p w:rsidR="004E7304" w:rsidRPr="004E7304" w:rsidRDefault="00136991" w:rsidP="0041641C">
      <w:pPr>
        <w:pStyle w:val="a3"/>
        <w:spacing w:after="120" w:line="240" w:lineRule="auto"/>
        <w:ind w:left="3402"/>
        <w:contextualSpacing w:val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VLT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be-BY"/>
              </w:rPr>
              <m:t>Л</m:t>
            </m:r>
            <m:ctrlPr>
              <w:rPr>
                <w:rFonts w:ascii="Cambria Math" w:hAnsi="Cambria Math"/>
                <w:i/>
                <w:lang w:val="be-BY"/>
              </w:rPr>
            </m:ctrlPr>
          </m:sub>
        </m:sSub>
        <m:r>
          <w:rPr>
            <w:rFonts w:ascii="Cambria Math" w:hAnsi="Cambria Math"/>
          </w:rPr>
          <m:t xml:space="preserve">⋅ψ≈32 </m:t>
        </m:r>
      </m:oMath>
      <w:r w:rsidR="004E7304">
        <w:rPr>
          <w:rFonts w:eastAsiaTheme="minorEastAsia"/>
          <w:lang w:val="be-BY"/>
        </w:rPr>
        <w:t>м</w:t>
      </w:r>
      <w:r w:rsidR="0041641C">
        <w:rPr>
          <w:rFonts w:eastAsiaTheme="minorEastAsia"/>
          <w:lang w:val="be-BY"/>
        </w:rPr>
        <w:tab/>
      </w:r>
      <w:r w:rsidR="004E7304">
        <w:rPr>
          <w:rFonts w:eastAsiaTheme="minorEastAsia"/>
          <w:lang w:val="be-BY"/>
        </w:rPr>
        <w:t xml:space="preserve"> - для </w:t>
      </w:r>
      <w:r w:rsidR="004E7304">
        <w:rPr>
          <w:rFonts w:eastAsiaTheme="minorEastAsia"/>
          <w:lang w:val="en-US"/>
        </w:rPr>
        <w:t>VLT</w:t>
      </w:r>
      <w:r w:rsidR="004E7304" w:rsidRPr="004E7304">
        <w:rPr>
          <w:rFonts w:eastAsiaTheme="minorEastAsia"/>
        </w:rPr>
        <w:t>.</w:t>
      </w:r>
    </w:p>
    <w:p w:rsidR="004E7304" w:rsidRDefault="004E7304" w:rsidP="007F6989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  <w:r>
        <w:rPr>
          <w:rFonts w:eastAsiaTheme="minorEastAsia"/>
        </w:rPr>
        <w:t xml:space="preserve">Как видим, различить американские объекты на Луне при таком разрешении вряд ли представляется возможным (не забываем еще и про влияние атмосферы для земных телескопов, даже если на них есть адаптивная оптика). Кстати, на </w:t>
      </w:r>
      <w:r>
        <w:rPr>
          <w:rFonts w:eastAsiaTheme="minorEastAsia"/>
          <w:lang w:val="en-US"/>
        </w:rPr>
        <w:t>VLT</w:t>
      </w:r>
      <w:r>
        <w:rPr>
          <w:rFonts w:eastAsiaTheme="minorEastAsia"/>
        </w:rPr>
        <w:t>, исполняя тот самый анонимный заказ, решили вести съемку в тот момент, когда Солнце в снимаемом месте находилось очень низко - тогда тени от предметов могли оказаться куда больше их размеров. Однако и в этом случае результат съемки был отрицательным.</w:t>
      </w:r>
    </w:p>
    <w:p w:rsidR="004E7304" w:rsidRDefault="004E7304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  <w:r>
        <w:rPr>
          <w:rFonts w:eastAsiaTheme="minorEastAsia"/>
        </w:rPr>
        <w:t xml:space="preserve">В то же время на низкой окололунной орбите давно работает зонд </w:t>
      </w:r>
      <w:r>
        <w:rPr>
          <w:rFonts w:eastAsiaTheme="minorEastAsia"/>
          <w:lang w:val="en-US"/>
        </w:rPr>
        <w:t>LRO</w:t>
      </w:r>
      <w:r>
        <w:rPr>
          <w:rFonts w:eastAsiaTheme="minorEastAsia"/>
          <w:lang w:val="be-BY"/>
        </w:rPr>
        <w:t xml:space="preserve">, </w:t>
      </w:r>
      <w:r>
        <w:rPr>
          <w:rFonts w:eastAsiaTheme="minorEastAsia"/>
        </w:rPr>
        <w:t>оборудованный камерой высокого разрешения. И он давно уже сфотографировал и "Луноходы", и "Аполлоны", и даже тень от американского флага.</w:t>
      </w:r>
    </w:p>
    <w:p w:rsidR="009E0E53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</w:p>
    <w:p w:rsidR="009E0E53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</w:p>
    <w:p w:rsidR="009E0E53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</w:p>
    <w:p w:rsidR="009E0E53" w:rsidRPr="009E0E53" w:rsidRDefault="009E0E53" w:rsidP="009E0E53">
      <w:pPr>
        <w:pStyle w:val="a3"/>
        <w:spacing w:after="0" w:line="240" w:lineRule="auto"/>
        <w:ind w:left="0" w:firstLine="539"/>
        <w:jc w:val="both"/>
        <w:rPr>
          <w:rFonts w:eastAsiaTheme="minorEastAsia"/>
          <w:b/>
        </w:rPr>
      </w:pPr>
      <w:r w:rsidRPr="009E0E53">
        <w:rPr>
          <w:rFonts w:eastAsiaTheme="minorEastAsia"/>
          <w:b/>
        </w:rPr>
        <w:t>Всего - 21 балл за теоретический тур</w:t>
      </w:r>
    </w:p>
    <w:p w:rsidR="002C7DF0" w:rsidRPr="0078624F" w:rsidRDefault="002C7DF0" w:rsidP="0078624F">
      <w:pPr>
        <w:pStyle w:val="a3"/>
        <w:spacing w:after="0" w:line="240" w:lineRule="auto"/>
        <w:ind w:left="454"/>
        <w:jc w:val="both"/>
      </w:pPr>
    </w:p>
    <w:p w:rsidR="0041641C" w:rsidRDefault="0041641C">
      <w:r>
        <w:br w:type="page"/>
      </w:r>
    </w:p>
    <w:p w:rsidR="0041641C" w:rsidRDefault="0041641C" w:rsidP="006B704A">
      <w:pPr>
        <w:spacing w:after="0" w:line="240" w:lineRule="auto"/>
        <w:ind w:left="378" w:hanging="284"/>
        <w:jc w:val="both"/>
        <w:sectPr w:rsidR="0041641C" w:rsidSect="007F6989">
          <w:headerReference w:type="default" r:id="rId17"/>
          <w:headerReference w:type="first" r:id="rId18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:rsidR="0041641C" w:rsidRPr="0041641C" w:rsidRDefault="0041641C" w:rsidP="0041641C">
      <w:pPr>
        <w:spacing w:after="0" w:line="20" w:lineRule="atLeast"/>
        <w:jc w:val="center"/>
        <w:rPr>
          <w:rFonts w:ascii="Verdana" w:hAnsi="Verdana" w:cstheme="minorHAnsi"/>
        </w:rPr>
      </w:pPr>
      <w:r w:rsidRPr="0041641C">
        <w:rPr>
          <w:rFonts w:ascii="Verdana" w:hAnsi="Verdana" w:cstheme="minorHAnsi"/>
          <w:sz w:val="16"/>
          <w:szCs w:val="16"/>
        </w:rPr>
        <w:lastRenderedPageBreak/>
        <w:br/>
      </w:r>
      <w:r>
        <w:rPr>
          <w:rFonts w:ascii="Verdana" w:hAnsi="Verdana" w:cstheme="minorHAnsi"/>
          <w:sz w:val="28"/>
          <w:szCs w:val="28"/>
        </w:rPr>
        <w:t>Практический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:rsidR="006B704A" w:rsidRDefault="006B704A" w:rsidP="006B704A">
      <w:pPr>
        <w:spacing w:after="0" w:line="240" w:lineRule="auto"/>
        <w:ind w:left="378" w:hanging="284"/>
        <w:jc w:val="both"/>
      </w:pPr>
    </w:p>
    <w:p w:rsidR="008C00B4" w:rsidRPr="00FC5E40" w:rsidRDefault="008C00B4" w:rsidP="008C00B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 w:rsidR="009E0E53">
        <w:rPr>
          <w:b/>
        </w:rPr>
        <w:t>9</w:t>
      </w:r>
      <w:r w:rsidRPr="00FC5E40">
        <w:rPr>
          <w:b/>
        </w:rPr>
        <w:t xml:space="preserve">   баллов)</w:t>
      </w:r>
    </w:p>
    <w:p w:rsidR="008C00B4" w:rsidRPr="00E76F05" w:rsidRDefault="008C00B4" w:rsidP="008C00B4">
      <w:pPr>
        <w:pStyle w:val="a3"/>
        <w:numPr>
          <w:ilvl w:val="1"/>
          <w:numId w:val="9"/>
        </w:numPr>
        <w:spacing w:after="0" w:line="240" w:lineRule="auto"/>
        <w:jc w:val="both"/>
      </w:pPr>
      <w:r>
        <w:rPr>
          <w:rFonts w:cstheme="minorHAnsi"/>
        </w:rPr>
        <w:t xml:space="preserve"> </w:t>
      </w:r>
      <w:r w:rsidRPr="00F36B39">
        <w:rPr>
          <w:b/>
          <w:lang w:val="be-BY"/>
        </w:rPr>
        <w:t>(</w:t>
      </w:r>
      <w:r>
        <w:rPr>
          <w:b/>
        </w:rPr>
        <w:t xml:space="preserve">0.5 </w:t>
      </w:r>
      <w:r w:rsidR="009E0E53">
        <w:rPr>
          <w:b/>
        </w:rPr>
        <w:t xml:space="preserve">балла </w:t>
      </w:r>
      <w:r>
        <w:rPr>
          <w:b/>
        </w:rPr>
        <w:t>за каждое созвездие</w:t>
      </w:r>
      <w:r w:rsidRPr="00F36B39">
        <w:rPr>
          <w:b/>
          <w:lang w:val="be-BY"/>
        </w:rPr>
        <w:t>)</w:t>
      </w:r>
    </w:p>
    <w:p w:rsidR="008C00B4" w:rsidRDefault="008C00B4" w:rsidP="008C00B4">
      <w:pPr>
        <w:pStyle w:val="a3"/>
        <w:spacing w:after="0" w:line="240" w:lineRule="auto"/>
        <w:ind w:left="1440" w:firstLine="684"/>
        <w:jc w:val="both"/>
      </w:pPr>
      <w:r>
        <w:rPr>
          <w:rFonts w:cstheme="minorHAnsi"/>
        </w:rPr>
        <w:t>①</w:t>
      </w:r>
      <w:r>
        <w:t xml:space="preserve"> </w:t>
      </w:r>
      <w:r>
        <w:tab/>
      </w:r>
      <w:r w:rsidR="00900259">
        <w:t>Персей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②</w:t>
      </w:r>
      <w:r>
        <w:rPr>
          <w:rFonts w:cstheme="minorHAnsi"/>
        </w:rPr>
        <w:tab/>
      </w:r>
      <w:r w:rsidR="00900259">
        <w:rPr>
          <w:rFonts w:cstheme="minorHAnsi"/>
        </w:rPr>
        <w:t>Возничий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③</w:t>
      </w:r>
      <w:r>
        <w:rPr>
          <w:rFonts w:cstheme="minorHAnsi"/>
        </w:rPr>
        <w:tab/>
      </w:r>
      <w:r w:rsidR="00900259">
        <w:rPr>
          <w:rFonts w:cstheme="minorHAnsi"/>
        </w:rPr>
        <w:t>Близнецы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④</w:t>
      </w:r>
      <w:r>
        <w:rPr>
          <w:rFonts w:cstheme="minorHAnsi"/>
        </w:rPr>
        <w:tab/>
        <w:t>Телец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⑤</w:t>
      </w:r>
      <w:r>
        <w:rPr>
          <w:rFonts w:cstheme="minorHAnsi"/>
        </w:rPr>
        <w:tab/>
      </w:r>
      <w:r w:rsidR="00900259">
        <w:rPr>
          <w:rFonts w:cstheme="minorHAnsi"/>
        </w:rPr>
        <w:t>Малый Пес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⑥</w:t>
      </w:r>
      <w:r>
        <w:rPr>
          <w:rFonts w:cstheme="minorHAnsi"/>
        </w:rPr>
        <w:tab/>
      </w:r>
      <w:r w:rsidR="00900259">
        <w:rPr>
          <w:rFonts w:cstheme="minorHAnsi"/>
        </w:rPr>
        <w:t>Орион</w:t>
      </w:r>
    </w:p>
    <w:p w:rsidR="00900259" w:rsidRDefault="00900259" w:rsidP="00900259">
      <w:pPr>
        <w:rPr>
          <w:rFonts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⑦</w:t>
      </w:r>
      <w:r>
        <w:rPr>
          <w:rFonts w:cstheme="minorHAnsi"/>
        </w:rPr>
        <w:tab/>
        <w:t>Большой Пес</w:t>
      </w:r>
    </w:p>
    <w:p w:rsidR="008C00B4" w:rsidRPr="00061CD1" w:rsidRDefault="008C00B4" w:rsidP="008C00B4">
      <w:pPr>
        <w:pStyle w:val="a3"/>
        <w:numPr>
          <w:ilvl w:val="1"/>
          <w:numId w:val="9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</w:rPr>
        <w:t xml:space="preserve">0.5 </w:t>
      </w:r>
      <w:r w:rsidR="009E0E53">
        <w:rPr>
          <w:b/>
        </w:rPr>
        <w:t xml:space="preserve">балла </w:t>
      </w:r>
      <w:r>
        <w:rPr>
          <w:b/>
        </w:rPr>
        <w:t>за каждую звезду</w:t>
      </w:r>
      <w:r w:rsidRPr="00F36B39">
        <w:rPr>
          <w:b/>
          <w:lang w:val="be-BY"/>
        </w:rPr>
        <w:t>)</w:t>
      </w:r>
    </w:p>
    <w:p w:rsidR="008C00B4" w:rsidRDefault="008C00B4" w:rsidP="008C00B4">
      <w:pPr>
        <w:pStyle w:val="a3"/>
        <w:spacing w:after="0" w:line="240" w:lineRule="auto"/>
        <w:ind w:left="1440" w:firstLine="684"/>
        <w:jc w:val="both"/>
      </w:pPr>
      <w:r>
        <w:rPr>
          <w:rFonts w:cstheme="minorHAnsi"/>
        </w:rPr>
        <w:t>①</w:t>
      </w:r>
      <w:r>
        <w:t xml:space="preserve"> </w:t>
      </w:r>
      <w:r>
        <w:tab/>
      </w:r>
      <w:proofErr w:type="spellStart"/>
      <w:r w:rsidR="00767BC8">
        <w:t>Мирфак</w:t>
      </w:r>
      <w:proofErr w:type="spellEnd"/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②</w:t>
      </w:r>
      <w:r>
        <w:rPr>
          <w:rFonts w:cstheme="minorHAnsi"/>
        </w:rPr>
        <w:tab/>
      </w:r>
      <w:r w:rsidR="00767BC8">
        <w:rPr>
          <w:rFonts w:cstheme="minorHAnsi"/>
        </w:rPr>
        <w:t>Капелла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③</w:t>
      </w:r>
      <w:r>
        <w:rPr>
          <w:rFonts w:cstheme="minorHAnsi"/>
        </w:rPr>
        <w:tab/>
      </w:r>
      <w:r w:rsidR="00767BC8">
        <w:rPr>
          <w:rFonts w:cstheme="minorHAnsi"/>
        </w:rPr>
        <w:t>Кастор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④</w:t>
      </w:r>
      <w:r>
        <w:rPr>
          <w:rFonts w:cstheme="minorHAnsi"/>
        </w:rPr>
        <w:tab/>
      </w:r>
      <w:proofErr w:type="spellStart"/>
      <w:r>
        <w:rPr>
          <w:rFonts w:cstheme="minorHAnsi"/>
        </w:rPr>
        <w:t>Альдебаран</w:t>
      </w:r>
      <w:proofErr w:type="spellEnd"/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⑤</w:t>
      </w:r>
      <w:r>
        <w:rPr>
          <w:rFonts w:cstheme="minorHAnsi"/>
        </w:rPr>
        <w:tab/>
      </w:r>
      <w:proofErr w:type="spellStart"/>
      <w:r w:rsidR="00767BC8">
        <w:rPr>
          <w:rFonts w:cstheme="minorHAnsi"/>
        </w:rPr>
        <w:t>Процион</w:t>
      </w:r>
      <w:proofErr w:type="spellEnd"/>
    </w:p>
    <w:p w:rsidR="008C00B4" w:rsidRPr="00434B6B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⑥</w:t>
      </w:r>
      <w:r>
        <w:rPr>
          <w:rFonts w:cstheme="minorHAnsi"/>
        </w:rPr>
        <w:tab/>
      </w:r>
      <w:r w:rsidR="00767BC8">
        <w:rPr>
          <w:rFonts w:cstheme="minorHAnsi"/>
        </w:rPr>
        <w:t>Бетельгейзе</w:t>
      </w:r>
    </w:p>
    <w:p w:rsidR="007A3E51" w:rsidRDefault="007A3E51" w:rsidP="007A3E51">
      <w:pPr>
        <w:rPr>
          <w:rFonts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⑦</w:t>
      </w:r>
      <w:r>
        <w:rPr>
          <w:rFonts w:cstheme="minorHAnsi"/>
        </w:rPr>
        <w:tab/>
        <w:t>Сириус</w:t>
      </w:r>
    </w:p>
    <w:p w:rsidR="008C00B4" w:rsidRDefault="008C00B4" w:rsidP="008C00B4">
      <w:pPr>
        <w:pStyle w:val="a3"/>
        <w:numPr>
          <w:ilvl w:val="1"/>
          <w:numId w:val="9"/>
        </w:numPr>
        <w:spacing w:after="0" w:line="240" w:lineRule="auto"/>
        <w:jc w:val="both"/>
      </w:pPr>
      <w:r w:rsidRPr="00F36B39">
        <w:rPr>
          <w:b/>
          <w:lang w:val="be-BY"/>
        </w:rPr>
        <w:t>(2 балла)</w:t>
      </w:r>
      <w:r>
        <w:rPr>
          <w:lang w:val="be-BY"/>
        </w:rPr>
        <w:t xml:space="preserve"> </w:t>
      </w:r>
      <w:r w:rsidRPr="0078700E">
        <w:rPr>
          <w:b/>
          <w:lang w:val="en-US"/>
        </w:rPr>
        <w:t>a</w:t>
      </w:r>
      <w:r w:rsidRPr="0078700E">
        <w:t xml:space="preserve"> - </w:t>
      </w:r>
      <w:r w:rsidR="002203AF">
        <w:rPr>
          <w:lang w:val="be-BY"/>
        </w:rPr>
        <w:t xml:space="preserve">Большая </w:t>
      </w:r>
      <w:r w:rsidR="002203AF">
        <w:t>Туманность Ориона, М42</w:t>
      </w:r>
      <w:r>
        <w:t xml:space="preserve">, </w:t>
      </w:r>
      <w:r w:rsidRPr="0078700E">
        <w:rPr>
          <w:b/>
          <w:lang w:val="en-US"/>
        </w:rPr>
        <w:t>b</w:t>
      </w:r>
      <w:r w:rsidRPr="0078700E">
        <w:t xml:space="preserve"> - </w:t>
      </w:r>
      <w:r>
        <w:rPr>
          <w:lang w:val="be-BY"/>
        </w:rPr>
        <w:t xml:space="preserve">туманность Розетка, </w:t>
      </w:r>
      <w:r>
        <w:t xml:space="preserve">Розочка, </w:t>
      </w:r>
      <w:r w:rsidRPr="0078700E">
        <w:t>NGC 2237</w:t>
      </w:r>
      <w:r>
        <w:rPr>
          <w:lang w:val="be-BY"/>
        </w:rPr>
        <w:t xml:space="preserve">, </w:t>
      </w:r>
      <w:r w:rsidRPr="0078700E">
        <w:rPr>
          <w:b/>
          <w:lang w:val="en-US"/>
        </w:rPr>
        <w:t>c</w:t>
      </w:r>
      <w:r w:rsidRPr="0078700E">
        <w:t xml:space="preserve"> - </w:t>
      </w:r>
      <w:r w:rsidR="007A3E51">
        <w:rPr>
          <w:lang w:val="be-BY"/>
        </w:rPr>
        <w:t>Плеяды, М45</w:t>
      </w:r>
      <w:r>
        <w:t xml:space="preserve">, </w:t>
      </w:r>
      <w:r w:rsidRPr="0078700E">
        <w:rPr>
          <w:b/>
          <w:lang w:val="en-US"/>
        </w:rPr>
        <w:t>d</w:t>
      </w:r>
      <w:r w:rsidRPr="0078700E">
        <w:t xml:space="preserve"> -</w:t>
      </w:r>
      <w:r w:rsidR="007A3E51">
        <w:t xml:space="preserve"> Калифорния, </w:t>
      </w:r>
      <w:r w:rsidR="007A3E51" w:rsidRPr="007A3E51">
        <w:t>NGC 1499</w:t>
      </w:r>
      <w:r w:rsidR="007A3E51">
        <w:t xml:space="preserve">, </w:t>
      </w:r>
      <w:r w:rsidR="007A3E51">
        <w:rPr>
          <w:b/>
          <w:lang w:val="en-US"/>
        </w:rPr>
        <w:t>e</w:t>
      </w:r>
      <w:r w:rsidR="007A3E51" w:rsidRPr="0078700E">
        <w:t xml:space="preserve"> -</w:t>
      </w:r>
      <w:r w:rsidR="007A3E51">
        <w:t xml:space="preserve"> Гиады</w:t>
      </w:r>
      <w:r>
        <w:rPr>
          <w:lang w:val="be-BY"/>
        </w:rPr>
        <w:t>. Для каждой буквы здесь указано по несколько названий; для полного ответа достаточно написать хотя бы по одному из них.</w:t>
      </w:r>
    </w:p>
    <w:p w:rsidR="0041641C" w:rsidRPr="002D21CA" w:rsidRDefault="0041641C" w:rsidP="006B704A">
      <w:pPr>
        <w:spacing w:after="0" w:line="240" w:lineRule="auto"/>
        <w:ind w:left="378" w:hanging="284"/>
        <w:jc w:val="both"/>
      </w:pPr>
    </w:p>
    <w:p w:rsidR="0075497C" w:rsidRPr="00153080" w:rsidRDefault="00FC5E40" w:rsidP="008C00B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>
        <w:rPr>
          <w:b/>
        </w:rPr>
        <w:t>4 балла</w:t>
      </w:r>
      <w:r w:rsidR="009E0E53">
        <w:rPr>
          <w:b/>
        </w:rPr>
        <w:t xml:space="preserve"> за задачу</w:t>
      </w:r>
      <w:r w:rsidRPr="00FC5E40">
        <w:rPr>
          <w:b/>
        </w:rPr>
        <w:t>)</w:t>
      </w:r>
      <w:r>
        <w:rPr>
          <w:b/>
        </w:rPr>
        <w:t xml:space="preserve"> </w:t>
      </w:r>
      <w:r w:rsidR="0075497C">
        <w:t>Чем ближе орбита планеты к земной, тем больший размах будет иметь петля планеты на небе. Поэтому верхний трек однозначно принадлежит Сатурну, а нижний - Марсу. Для ответа на вопросы задачи необходимо просто соединить линиями одинаковые даты на треках Сатурна и Марса и выяснить, для какой даты длина трека будет наименьшей.</w:t>
      </w:r>
    </w:p>
    <w:p w:rsidR="0040383A" w:rsidRDefault="009E0E53" w:rsidP="0041641C">
      <w:pPr>
        <w:pStyle w:val="a3"/>
        <w:numPr>
          <w:ilvl w:val="1"/>
          <w:numId w:val="11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  <w:lang w:val="be-BY"/>
        </w:rPr>
        <w:t>2 балла</w:t>
      </w:r>
      <w:r w:rsidRPr="00F36B39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40383A">
        <w:t>Максимальное сближение Сатурна с Марсом было 26 августа, тогда угловое расстояние между планетами составило около 3.6</w:t>
      </w:r>
      <w:r w:rsidR="0040383A">
        <w:rPr>
          <w:rFonts w:cstheme="minorHAnsi"/>
        </w:rPr>
        <w:t>°</w:t>
      </w:r>
      <w:r w:rsidR="0040383A">
        <w:t>.</w:t>
      </w:r>
    </w:p>
    <w:p w:rsidR="0040383A" w:rsidRDefault="009E0E53" w:rsidP="0041641C">
      <w:pPr>
        <w:pStyle w:val="a3"/>
        <w:numPr>
          <w:ilvl w:val="1"/>
          <w:numId w:val="11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  <w:lang w:val="be-BY"/>
        </w:rPr>
        <w:t>2 балла</w:t>
      </w:r>
      <w:r w:rsidRPr="00F36B39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40383A">
        <w:t>Соединение Марса с Антаресом было всего на два дня раньше - 24 августа, расстояние между светилами составило 2.2</w:t>
      </w:r>
      <w:r w:rsidR="0040383A">
        <w:rPr>
          <w:rFonts w:cstheme="minorHAnsi"/>
        </w:rPr>
        <w:t>°</w:t>
      </w:r>
      <w:r w:rsidR="0040383A">
        <w:t>.</w:t>
      </w:r>
    </w:p>
    <w:p w:rsidR="0040383A" w:rsidRPr="00153080" w:rsidRDefault="0040383A" w:rsidP="00153080">
      <w:pPr>
        <w:pStyle w:val="a3"/>
        <w:spacing w:after="0" w:line="240" w:lineRule="auto"/>
        <w:ind w:left="454"/>
        <w:jc w:val="both"/>
        <w:rPr>
          <w:b/>
        </w:rPr>
      </w:pPr>
      <w:r>
        <w:t>Безусловно, в обоих случаях участники могут допустить небольшую ошибку, так как даты на треках проставлены не на каждый день. Величину допустимого отклонения жюри выбирает самостоятельно.</w:t>
      </w:r>
    </w:p>
    <w:p w:rsidR="0075497C" w:rsidRDefault="0075497C" w:rsidP="0075497C">
      <w:pPr>
        <w:pStyle w:val="a3"/>
        <w:spacing w:after="0" w:line="240" w:lineRule="auto"/>
        <w:ind w:left="454"/>
        <w:jc w:val="both"/>
        <w:rPr>
          <w:b/>
        </w:rPr>
      </w:pPr>
    </w:p>
    <w:p w:rsidR="005B6472" w:rsidRPr="00276DF8" w:rsidRDefault="005B6472" w:rsidP="008C00B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 w:rsidR="009E0E53">
        <w:rPr>
          <w:b/>
        </w:rPr>
        <w:t>4</w:t>
      </w:r>
      <w:r w:rsidRPr="00FC5E40">
        <w:rPr>
          <w:b/>
        </w:rPr>
        <w:t xml:space="preserve">   балл</w:t>
      </w:r>
      <w:r w:rsidR="009E0E53">
        <w:rPr>
          <w:b/>
        </w:rPr>
        <w:t>а за задачу</w:t>
      </w:r>
      <w:r w:rsidRPr="00FC5E40">
        <w:rPr>
          <w:b/>
        </w:rPr>
        <w:t>)</w:t>
      </w:r>
      <w:r>
        <w:rPr>
          <w:b/>
        </w:rPr>
        <w:t xml:space="preserve"> </w:t>
      </w:r>
    </w:p>
    <w:p w:rsidR="005B6472" w:rsidRPr="00276DF8" w:rsidRDefault="009E0E53" w:rsidP="00276DF8">
      <w:pPr>
        <w:pStyle w:val="a3"/>
        <w:numPr>
          <w:ilvl w:val="0"/>
          <w:numId w:val="10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  <w:lang w:val="be-BY"/>
        </w:rPr>
        <w:t>3 балла</w:t>
      </w:r>
      <w:r w:rsidRPr="00F36B39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276DF8">
        <w:t xml:space="preserve">Обозначим, к примеру, светимость цефеиды в какой-то выбранный момент времени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</w:rPr>
        <w:t xml:space="preserve">, а звездную величину, радиус и температуру в этот момент, соответственно,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  <w:lang w:val="be-BY"/>
        </w:rPr>
        <w:t xml:space="preserve"> </w:t>
      </w:r>
      <w:r w:rsidR="00276DF8" w:rsidRPr="00276DF8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  <w:lang w:val="be-BY"/>
        </w:rPr>
        <w:t>. Тогда для любого другого момента времени можно написать</w:t>
      </w:r>
    </w:p>
    <w:p w:rsidR="00276DF8" w:rsidRPr="00276DF8" w:rsidRDefault="00136991" w:rsidP="00276DF8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2.512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276DF8" w:rsidRPr="00276DF8" w:rsidRDefault="00276DF8" w:rsidP="00276DF8">
      <w:pPr>
        <w:pStyle w:val="a3"/>
        <w:spacing w:after="0" w:line="240" w:lineRule="auto"/>
        <w:ind w:left="1174"/>
        <w:jc w:val="both"/>
      </w:pPr>
      <w:r>
        <w:rPr>
          <w:rFonts w:eastAsiaTheme="minorEastAsia"/>
          <w:lang w:val="be-BY"/>
        </w:rPr>
        <w:t xml:space="preserve">Если рассматривать правое равенство в записанной выше формуле, то видно, что для любых двух точек можно выразить значение радиуса </w:t>
      </w:r>
      <m:oMath>
        <m:r>
          <w:rPr>
            <w:rFonts w:ascii="Cambria Math" w:eastAsiaTheme="minorEastAsia" w:hAnsi="Cambria Math"/>
            <w:lang w:val="be-BY"/>
          </w:rPr>
          <m:t>R</m:t>
        </m:r>
      </m:oMath>
      <w:r w:rsidRPr="00276DF8">
        <w:rPr>
          <w:rFonts w:eastAsiaTheme="minorEastAsia"/>
        </w:rPr>
        <w:t xml:space="preserve"> </w:t>
      </w:r>
      <w:r>
        <w:rPr>
          <w:rFonts w:eastAsiaTheme="minorEastAsia"/>
          <w:lang w:val="be-BY"/>
        </w:rPr>
        <w:t xml:space="preserve">через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0</m:t>
            </m:r>
          </m:sub>
        </m:sSub>
      </m:oMath>
      <w:r w:rsidRPr="00276DF8">
        <w:rPr>
          <w:rFonts w:eastAsiaTheme="minorEastAsia"/>
        </w:rPr>
        <w:t xml:space="preserve">. </w:t>
      </w:r>
      <w:r>
        <w:rPr>
          <w:rFonts w:eastAsiaTheme="minorEastAsia"/>
        </w:rPr>
        <w:t xml:space="preserve">Следовательно, можно построить график изменения радиуса, где по оси </w:t>
      </w:r>
      <w:r>
        <w:rPr>
          <w:rFonts w:eastAsiaTheme="minorEastAsia"/>
          <w:lang w:val="en-US"/>
        </w:rPr>
        <w:t>Y</w:t>
      </w:r>
      <w:r>
        <w:rPr>
          <w:rFonts w:eastAsiaTheme="minorEastAsia"/>
          <w:lang w:val="be-BY"/>
        </w:rPr>
        <w:t xml:space="preserve"> </w:t>
      </w:r>
      <w:r>
        <w:rPr>
          <w:rFonts w:eastAsiaTheme="minorEastAsia"/>
        </w:rPr>
        <w:t xml:space="preserve">радиус будет откладываться в долях условной константы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0</m:t>
            </m:r>
          </m:sub>
        </m:sSub>
      </m:oMath>
      <w:r>
        <w:rPr>
          <w:rFonts w:eastAsiaTheme="minorEastAsia"/>
          <w:lang w:val="be-BY"/>
        </w:rPr>
        <w:t xml:space="preserve"> (см. нижний график):</w:t>
      </w:r>
    </w:p>
    <w:p w:rsidR="00276DF8" w:rsidRPr="00E76F05" w:rsidRDefault="005B6EC8" w:rsidP="007F6989">
      <w:pPr>
        <w:pStyle w:val="a3"/>
        <w:spacing w:after="0" w:line="240" w:lineRule="auto"/>
        <w:ind w:left="1440" w:hanging="1298"/>
        <w:jc w:val="center"/>
      </w:pPr>
      <w:r>
        <w:lastRenderedPageBreak/>
        <w:pict>
          <v:shape id="_x0000_i1027" type="#_x0000_t75" style="width:209.75pt;height:217.55pt">
            <v:imagedata r:id="rId19" o:title="kutceph"/>
          </v:shape>
        </w:pict>
      </w:r>
    </w:p>
    <w:p w:rsidR="005B6472" w:rsidRPr="001058CD" w:rsidRDefault="005B6472" w:rsidP="00276DF8">
      <w:pPr>
        <w:pStyle w:val="a3"/>
        <w:numPr>
          <w:ilvl w:val="0"/>
          <w:numId w:val="10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 w:rsidR="009E0E53">
        <w:rPr>
          <w:b/>
          <w:lang w:val="be-BY"/>
        </w:rPr>
        <w:t>1 балл</w:t>
      </w:r>
      <w:r w:rsidRPr="00F36B39">
        <w:rPr>
          <w:b/>
          <w:lang w:val="be-BY"/>
        </w:rPr>
        <w:t>)</w:t>
      </w:r>
      <w:r w:rsidR="00276DF8">
        <w:rPr>
          <w:b/>
          <w:lang w:val="be-BY"/>
        </w:rPr>
        <w:t xml:space="preserve"> </w:t>
      </w:r>
      <w:r w:rsidR="00190232">
        <w:rPr>
          <w:lang w:val="be-BY"/>
        </w:rPr>
        <w:t xml:space="preserve">Из построенного графика изменения радиуса видно, что соотношение максимального радиуса к минимальному составляет 1.14, т.е. радиус </w:t>
      </w:r>
      <m:oMath>
        <m:r>
          <w:rPr>
            <w:rFonts w:ascii="Cambria Math" w:hAnsi="Cambria Math"/>
            <w:lang w:val="be-BY"/>
          </w:rPr>
          <m:t>δ</m:t>
        </m:r>
      </m:oMath>
      <w:r w:rsidR="00190232" w:rsidRPr="00190232">
        <w:rPr>
          <w:rFonts w:eastAsiaTheme="minorEastAsia"/>
        </w:rPr>
        <w:t xml:space="preserve"> </w:t>
      </w:r>
      <w:r w:rsidR="00190232">
        <w:rPr>
          <w:rFonts w:eastAsiaTheme="minorEastAsia"/>
          <w:lang w:val="be-BY"/>
        </w:rPr>
        <w:t xml:space="preserve">Цефея </w:t>
      </w:r>
      <w:r w:rsidR="00190232">
        <w:rPr>
          <w:rFonts w:eastAsiaTheme="minorEastAsia"/>
        </w:rPr>
        <w:t>меняется всего лишь на 14%. Ответы участников олимпиады в диапазоне 1.1 ... 1.2 можно считать правильными.</w:t>
      </w:r>
    </w:p>
    <w:p w:rsidR="001058CD" w:rsidRDefault="001058CD" w:rsidP="001058CD">
      <w:pPr>
        <w:spacing w:after="0" w:line="240" w:lineRule="auto"/>
        <w:jc w:val="both"/>
      </w:pPr>
    </w:p>
    <w:p w:rsidR="001058CD" w:rsidRDefault="001058CD" w:rsidP="001058CD">
      <w:pPr>
        <w:spacing w:after="0" w:line="240" w:lineRule="auto"/>
        <w:jc w:val="both"/>
      </w:pPr>
    </w:p>
    <w:p w:rsidR="001058CD" w:rsidRDefault="001058CD" w:rsidP="001058CD">
      <w:pPr>
        <w:spacing w:after="0" w:line="240" w:lineRule="auto"/>
        <w:jc w:val="both"/>
      </w:pPr>
    </w:p>
    <w:p w:rsidR="001058CD" w:rsidRPr="001058CD" w:rsidRDefault="001058CD" w:rsidP="001058CD">
      <w:pPr>
        <w:spacing w:after="0" w:line="240" w:lineRule="auto"/>
        <w:jc w:val="both"/>
        <w:rPr>
          <w:b/>
        </w:rPr>
      </w:pPr>
      <w:r>
        <w:rPr>
          <w:b/>
        </w:rPr>
        <w:tab/>
      </w:r>
      <w:r w:rsidRPr="001058CD">
        <w:rPr>
          <w:b/>
        </w:rPr>
        <w:t>Всего</w:t>
      </w:r>
      <w:r>
        <w:rPr>
          <w:b/>
        </w:rPr>
        <w:t xml:space="preserve"> -</w:t>
      </w:r>
      <w:r w:rsidRPr="001058CD">
        <w:rPr>
          <w:b/>
        </w:rPr>
        <w:t xml:space="preserve"> 17 баллов за практический тур</w:t>
      </w:r>
    </w:p>
    <w:sectPr w:rsidR="001058CD" w:rsidRPr="001058CD" w:rsidSect="00CA28FA">
      <w:headerReference w:type="default" r:id="rId20"/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B41" w:rsidRDefault="002D4B41" w:rsidP="007C1A24">
      <w:pPr>
        <w:spacing w:after="0" w:line="240" w:lineRule="auto"/>
      </w:pPr>
      <w:r>
        <w:separator/>
      </w:r>
    </w:p>
  </w:endnote>
  <w:endnote w:type="continuationSeparator" w:id="0">
    <w:p w:rsidR="002D4B41" w:rsidRDefault="002D4B41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rolina"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B41" w:rsidRDefault="002D4B41" w:rsidP="007C1A24">
      <w:pPr>
        <w:spacing w:after="0" w:line="240" w:lineRule="auto"/>
      </w:pPr>
      <w:r>
        <w:separator/>
      </w:r>
    </w:p>
  </w:footnote>
  <w:footnote w:type="continuationSeparator" w:id="0">
    <w:p w:rsidR="002D4B41" w:rsidRDefault="002D4B41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C8" w:rsidRDefault="005B6EC8" w:rsidP="007C1A24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8" type="#_x0000_t202" style="position:absolute;margin-left:65.75pt;margin-top:-8.5pt;width:4in;height:3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oJtgIAAME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" filled="f" stroked="f">
          <v:textbox style="mso-next-textbox:#_x0000_s4138">
            <w:txbxContent>
              <w:p w:rsidR="005B6EC8" w:rsidRPr="008737AC" w:rsidRDefault="005B6EC8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39" style="position:absolute;z-index:251703296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</w:pict>
    </w:r>
    <w:r>
      <w:rPr>
        <w:noProof/>
        <w:lang w:val="be-BY" w:eastAsia="be-BY"/>
      </w:rPr>
      <w:pict>
        <v:shape id="_x0000_s4137" type="#_x0000_t202" style="position:absolute;margin-left:130.85pt;margin-top:-5pt;width:350.15pt;height:3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BRkOeLcCAADB&#10;BQAADgAAAAAAAAAAAAAAAAAuAgAAZHJzL2Uyb0RvYy54bWxQSwECLQAUAAYACAAAACEATOVIDd0A&#10;AAAKAQAADwAAAAAAAAAAAAAAAAARBQAAZHJzL2Rvd25yZXYueG1sUEsFBgAAAAAEAAQA8wAAABsG&#10;AAAAAA==&#10;" filled="f" stroked="f">
          <v:textbox style="mso-next-textbox:#_x0000_s4137">
            <w:txbxContent>
              <w:p w:rsidR="005B6EC8" w:rsidRPr="008737AC" w:rsidRDefault="005B6EC8" w:rsidP="002B00ED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  <w:lang w:val="be-BY"/>
                  </w:rPr>
                  <w:t>Рэспубліканская алімпіяда па астраноміі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>Заданні</w:t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практычны тур</w:t>
                </w:r>
              </w:p>
              <w:p w:rsidR="005B6EC8" w:rsidRPr="002B00ED" w:rsidRDefault="005B6EC8" w:rsidP="002B00ED"/>
            </w:txbxContent>
          </v:textbox>
        </v:shape>
      </w:pict>
    </w:r>
    <w:r>
      <w:rPr>
        <w:noProof/>
        <w:lang w:val="be-BY" w:eastAsia="be-BY"/>
      </w:rPr>
      <w:pict>
        <v:line id="_x0000_s4136" style="position:absolute;z-index:251700224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</w:pict>
    </w:r>
  </w:p>
  <w:p w:rsidR="005B6EC8" w:rsidRDefault="005B6EC8" w:rsidP="007C1A24">
    <w:pPr>
      <w:pStyle w:val="a4"/>
    </w:pPr>
  </w:p>
  <w:p w:rsidR="005B6EC8" w:rsidRDefault="005B6EC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C8" w:rsidRDefault="005B6EC8" w:rsidP="00FD3F31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4" type="#_x0000_t202" style="position:absolute;margin-left:65.75pt;margin-top:-8.5pt;width:4in;height:3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" filled="f" stroked="f">
          <v:textbox style="mso-next-textbox:#_x0000_s4134">
            <w:txbxContent>
              <w:p w:rsidR="005B6EC8" w:rsidRPr="008737AC" w:rsidRDefault="005B6EC8" w:rsidP="00FD3F31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35" style="position:absolute;z-index:25169920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</w:pict>
    </w:r>
    <w:r>
      <w:rPr>
        <w:noProof/>
        <w:lang w:val="be-BY" w:eastAsia="be-BY"/>
      </w:rPr>
      <w:pict>
        <v:shape id="_x0000_s4133" type="#_x0000_t202" style="position:absolute;margin-left:130.85pt;margin-top:-5pt;width:350.15pt;height:3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75tg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" filled="f" stroked="f">
          <v:textbox style="mso-next-textbox:#_x0000_s4133">
            <w:txbxContent>
              <w:p w:rsidR="005B6EC8" w:rsidRPr="008737AC" w:rsidRDefault="005B6EC8" w:rsidP="00FD3F31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  <w:lang w:val="be-BY"/>
                  </w:rPr>
                  <w:t>Рэспубліканская алімпіяда па астраноміі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>Заданні</w:t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тэарэтычны тур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32" style="position:absolute;z-index:25169612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</w:pict>
    </w:r>
  </w:p>
  <w:p w:rsidR="005B6EC8" w:rsidRDefault="005B6EC8" w:rsidP="00FD3F31">
    <w:pPr>
      <w:pStyle w:val="a4"/>
    </w:pPr>
  </w:p>
  <w:p w:rsidR="005B6EC8" w:rsidRDefault="005B6EC8" w:rsidP="00FD3F31">
    <w:pPr>
      <w:pStyle w:val="a4"/>
    </w:pPr>
  </w:p>
  <w:p w:rsidR="005B6EC8" w:rsidRDefault="005B6EC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C8" w:rsidRDefault="005B6EC8" w:rsidP="007C1A24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65.75pt;margin-top:-8.5pt;width:4in;height:3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xtAIAAME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" filled="f" stroked="f">
          <v:textbox>
            <w:txbxContent>
              <w:p w:rsidR="005B6EC8" w:rsidRPr="00CA28FA" w:rsidRDefault="005B6EC8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03" style="position:absolute;z-index:25169408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</w:pict>
    </w:r>
    <w:r>
      <w:rPr>
        <w:noProof/>
        <w:lang w:val="be-BY" w:eastAsia="be-BY"/>
      </w:rPr>
      <w:pict>
        <v:shape id="_x0000_s4102" type="#_x0000_t202" style="position:absolute;margin-left:130.85pt;margin-top:-5pt;width:350.15pt;height:3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Ua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QkTlGrcCAADC&#10;BQAADgAAAAAAAAAAAAAAAAAuAgAAZHJzL2Uyb0RvYy54bWxQSwECLQAUAAYACAAAACEATOVIDd0A&#10;AAAKAQAADwAAAAAAAAAAAAAAAAARBQAAZHJzL2Rvd25yZXYueG1sUEsFBgAAAAAEAAQA8wAAABsG&#10;AAAAAA==&#10;" filled="f" stroked="f">
          <v:textbox>
            <w:txbxContent>
              <w:p w:rsidR="005B6EC8" w:rsidRPr="008737AC" w:rsidRDefault="005B6EC8" w:rsidP="00CA28FA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Республиканская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Решения задач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теоретический тур</w:t>
                </w:r>
              </w:p>
              <w:p w:rsidR="005B6EC8" w:rsidRPr="008737AC" w:rsidRDefault="005B6EC8" w:rsidP="00CA28FA"/>
              <w:p w:rsidR="005B6EC8" w:rsidRPr="00CA28FA" w:rsidRDefault="005B6EC8" w:rsidP="00CA28FA"/>
            </w:txbxContent>
          </v:textbox>
        </v:shape>
      </w:pict>
    </w:r>
    <w:r>
      <w:rPr>
        <w:noProof/>
        <w:lang w:val="be-BY" w:eastAsia="be-BY"/>
      </w:rPr>
      <w:pict>
        <v:line id="_x0000_s4101" style="position:absolute;z-index:25169100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</w:pict>
    </w:r>
  </w:p>
  <w:p w:rsidR="005B6EC8" w:rsidRDefault="005B6EC8" w:rsidP="007C1A24">
    <w:pPr>
      <w:pStyle w:val="a4"/>
    </w:pPr>
  </w:p>
  <w:p w:rsidR="005B6EC8" w:rsidRDefault="005B6EC8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C8" w:rsidRDefault="005B6EC8" w:rsidP="00FD3F31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65.75pt;margin-top:-8.5pt;width:4in;height:3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nv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" filled="f" stroked="f">
          <v:textbox>
            <w:txbxContent>
              <w:p w:rsidR="005B6EC8" w:rsidRPr="00FD3F31" w:rsidRDefault="005B6EC8" w:rsidP="00FD3F31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2012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099" style="position:absolute;z-index:25168896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1LAIAAGI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" strokecolor="black [3213]" strokeweight="1.25pt"/>
      </w:pict>
    </w:r>
    <w:r>
      <w:rPr>
        <w:noProof/>
        <w:lang w:val="be-BY" w:eastAsia="be-BY"/>
      </w:rPr>
      <w:pict>
        <v:shape id="_x0000_s4098" type="#_x0000_t202" style="position:absolute;margin-left:130.85pt;margin-top:-5pt;width:350.15pt;height:3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" filled="f" stroked="f">
          <v:textbox>
            <w:txbxContent>
              <w:p w:rsidR="005B6EC8" w:rsidRPr="009E1030" w:rsidRDefault="005B6EC8" w:rsidP="00FD3F31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 w:rsidRPr="009E1030">
                  <w:rPr>
                    <w:rFonts w:ascii="Verdana" w:hAnsi="Verdana"/>
                    <w:sz w:val="24"/>
                    <w:szCs w:val="24"/>
                  </w:rPr>
                  <w:t>Районная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 w:rsidRPr="009E1030">
                  <w:rPr>
                    <w:rFonts w:ascii="Verdana" w:hAnsi="Verdana"/>
                    <w:sz w:val="24"/>
                    <w:szCs w:val="24"/>
                  </w:rPr>
                  <w:t>, г. Минск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>Решения практического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097" style="position:absolute;z-index:25168588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K3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+XJitxQCAAAqBAAADgAAAAAAAAAAAAAAAAAuAgAAZHJzL2Uyb0RvYy54bWxQSwECLQAUAAYACAAA&#10;ACEAPZIdyt4AAAAJAQAADwAAAAAAAAAAAAAAAABuBAAAZHJzL2Rvd25yZXYueG1sUEsFBgAAAAAE&#10;AAQA8wAAAHkFAAAAAA==&#10;"/>
      </w:pict>
    </w:r>
  </w:p>
  <w:p w:rsidR="005B6EC8" w:rsidRDefault="005B6EC8" w:rsidP="00FD3F31">
    <w:pPr>
      <w:pStyle w:val="a4"/>
    </w:pPr>
  </w:p>
  <w:p w:rsidR="005B6EC8" w:rsidRDefault="005B6EC8" w:rsidP="00FD3F31">
    <w:pPr>
      <w:pStyle w:val="a4"/>
    </w:pPr>
  </w:p>
  <w:p w:rsidR="005B6EC8" w:rsidRDefault="005B6EC8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C8" w:rsidRDefault="005B6EC8" w:rsidP="007C1A24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6" type="#_x0000_t202" style="position:absolute;margin-left:65.75pt;margin-top:-8.5pt;width:4in;height:36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xtAIAAME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" filled="f" stroked="f">
          <v:textbox>
            <w:txbxContent>
              <w:p w:rsidR="005B6EC8" w:rsidRPr="00CA28FA" w:rsidRDefault="005B6EC8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47" style="position:absolute;z-index:251708416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</w:pict>
    </w:r>
    <w:r>
      <w:rPr>
        <w:noProof/>
        <w:lang w:val="be-BY" w:eastAsia="be-BY"/>
      </w:rPr>
      <w:pict>
        <v:shape id="_x0000_s4145" type="#_x0000_t202" style="position:absolute;margin-left:130.85pt;margin-top:-5pt;width:350.15pt;height:36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Ua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QkTlGrcCAADC&#10;BQAADgAAAAAAAAAAAAAAAAAuAgAAZHJzL2Uyb0RvYy54bWxQSwECLQAUAAYACAAAACEATOVIDd0A&#10;AAAKAQAADwAAAAAAAAAAAAAAAAARBQAAZHJzL2Rvd25yZXYueG1sUEsFBgAAAAAEAAQA8wAAABsG&#10;AAAAAA==&#10;" filled="f" stroked="f">
          <v:textbox>
            <w:txbxContent>
              <w:p w:rsidR="005B6EC8" w:rsidRPr="008737AC" w:rsidRDefault="005B6EC8" w:rsidP="00CA28FA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Республиканская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Решения задач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практический тур</w:t>
                </w:r>
              </w:p>
              <w:p w:rsidR="005B6EC8" w:rsidRPr="008737AC" w:rsidRDefault="005B6EC8" w:rsidP="00CA28FA"/>
              <w:p w:rsidR="005B6EC8" w:rsidRPr="00CA28FA" w:rsidRDefault="005B6EC8" w:rsidP="00CA28FA"/>
            </w:txbxContent>
          </v:textbox>
        </v:shape>
      </w:pict>
    </w:r>
    <w:r>
      <w:rPr>
        <w:noProof/>
        <w:lang w:val="be-BY" w:eastAsia="be-BY"/>
      </w:rPr>
      <w:pict>
        <v:line id="_x0000_s4144" style="position:absolute;z-index:251705344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</w:pict>
    </w:r>
  </w:p>
  <w:p w:rsidR="005B6EC8" w:rsidRDefault="005B6EC8" w:rsidP="007C1A24">
    <w:pPr>
      <w:pStyle w:val="a4"/>
    </w:pPr>
  </w:p>
  <w:p w:rsidR="005B6EC8" w:rsidRDefault="005B6EC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96709"/>
    <w:multiLevelType w:val="hybridMultilevel"/>
    <w:tmpl w:val="E5E05370"/>
    <w:lvl w:ilvl="0" w:tplc="3A5A2028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03142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47413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D84798"/>
    <w:multiLevelType w:val="hybridMultilevel"/>
    <w:tmpl w:val="BCC209BC"/>
    <w:lvl w:ilvl="0" w:tplc="E14008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23199"/>
    <w:multiLevelType w:val="hybridMultilevel"/>
    <w:tmpl w:val="25D8341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8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55814"/>
    <w:multiLevelType w:val="hybridMultilevel"/>
    <w:tmpl w:val="7576C06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0">
    <w:nsid w:val="7BF376F7"/>
    <w:multiLevelType w:val="hybridMultilevel"/>
    <w:tmpl w:val="6C86AEE4"/>
    <w:lvl w:ilvl="0" w:tplc="04230019">
      <w:start w:val="1"/>
      <w:numFmt w:val="lowerLetter"/>
      <w:lvlText w:val="%1."/>
      <w:lvlJc w:val="left"/>
      <w:pPr>
        <w:ind w:left="1174" w:hanging="360"/>
      </w:pPr>
    </w:lvl>
    <w:lvl w:ilvl="1" w:tplc="04230019" w:tentative="1">
      <w:start w:val="1"/>
      <w:numFmt w:val="lowerLetter"/>
      <w:lvlText w:val="%2."/>
      <w:lvlJc w:val="left"/>
      <w:pPr>
        <w:ind w:left="1894" w:hanging="360"/>
      </w:pPr>
    </w:lvl>
    <w:lvl w:ilvl="2" w:tplc="0423001B" w:tentative="1">
      <w:start w:val="1"/>
      <w:numFmt w:val="lowerRoman"/>
      <w:lvlText w:val="%3."/>
      <w:lvlJc w:val="right"/>
      <w:pPr>
        <w:ind w:left="2614" w:hanging="180"/>
      </w:pPr>
    </w:lvl>
    <w:lvl w:ilvl="3" w:tplc="0423000F" w:tentative="1">
      <w:start w:val="1"/>
      <w:numFmt w:val="decimal"/>
      <w:lvlText w:val="%4."/>
      <w:lvlJc w:val="left"/>
      <w:pPr>
        <w:ind w:left="3334" w:hanging="360"/>
      </w:pPr>
    </w:lvl>
    <w:lvl w:ilvl="4" w:tplc="04230019" w:tentative="1">
      <w:start w:val="1"/>
      <w:numFmt w:val="lowerLetter"/>
      <w:lvlText w:val="%5."/>
      <w:lvlJc w:val="left"/>
      <w:pPr>
        <w:ind w:left="4054" w:hanging="360"/>
      </w:pPr>
    </w:lvl>
    <w:lvl w:ilvl="5" w:tplc="0423001B" w:tentative="1">
      <w:start w:val="1"/>
      <w:numFmt w:val="lowerRoman"/>
      <w:lvlText w:val="%6."/>
      <w:lvlJc w:val="right"/>
      <w:pPr>
        <w:ind w:left="4774" w:hanging="180"/>
      </w:pPr>
    </w:lvl>
    <w:lvl w:ilvl="6" w:tplc="0423000F" w:tentative="1">
      <w:start w:val="1"/>
      <w:numFmt w:val="decimal"/>
      <w:lvlText w:val="%7."/>
      <w:lvlJc w:val="left"/>
      <w:pPr>
        <w:ind w:left="5494" w:hanging="360"/>
      </w:pPr>
    </w:lvl>
    <w:lvl w:ilvl="7" w:tplc="04230019" w:tentative="1">
      <w:start w:val="1"/>
      <w:numFmt w:val="lowerLetter"/>
      <w:lvlText w:val="%8."/>
      <w:lvlJc w:val="left"/>
      <w:pPr>
        <w:ind w:left="6214" w:hanging="360"/>
      </w:pPr>
    </w:lvl>
    <w:lvl w:ilvl="8" w:tplc="0423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hyphenationZone w:val="141"/>
  <w:characterSpacingControl w:val="doNotCompress"/>
  <w:hdrShapeDefaults>
    <o:shapedefaults v:ext="edit" spidmax="15362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0325B"/>
    <w:rsid w:val="00012124"/>
    <w:rsid w:val="0003603E"/>
    <w:rsid w:val="00042B65"/>
    <w:rsid w:val="00046648"/>
    <w:rsid w:val="000602A6"/>
    <w:rsid w:val="00061CD1"/>
    <w:rsid w:val="00063B40"/>
    <w:rsid w:val="000826BA"/>
    <w:rsid w:val="00084382"/>
    <w:rsid w:val="00087010"/>
    <w:rsid w:val="000B41D3"/>
    <w:rsid w:val="000C6E3D"/>
    <w:rsid w:val="000D119D"/>
    <w:rsid w:val="000E7990"/>
    <w:rsid w:val="001058CD"/>
    <w:rsid w:val="00136991"/>
    <w:rsid w:val="001414BC"/>
    <w:rsid w:val="0014648F"/>
    <w:rsid w:val="0015004E"/>
    <w:rsid w:val="001528B6"/>
    <w:rsid w:val="00153080"/>
    <w:rsid w:val="00156432"/>
    <w:rsid w:val="00172C93"/>
    <w:rsid w:val="001871F2"/>
    <w:rsid w:val="00190142"/>
    <w:rsid w:val="00190232"/>
    <w:rsid w:val="001A3CCA"/>
    <w:rsid w:val="001B1A72"/>
    <w:rsid w:val="001D5282"/>
    <w:rsid w:val="001E5D0E"/>
    <w:rsid w:val="00207697"/>
    <w:rsid w:val="00212B16"/>
    <w:rsid w:val="002203AF"/>
    <w:rsid w:val="00231B28"/>
    <w:rsid w:val="00235AE8"/>
    <w:rsid w:val="00251D9B"/>
    <w:rsid w:val="002661F6"/>
    <w:rsid w:val="00266FBC"/>
    <w:rsid w:val="002755D7"/>
    <w:rsid w:val="00276DF8"/>
    <w:rsid w:val="002B00ED"/>
    <w:rsid w:val="002C4ABD"/>
    <w:rsid w:val="002C7DF0"/>
    <w:rsid w:val="002D21CA"/>
    <w:rsid w:val="002D4B41"/>
    <w:rsid w:val="00306BE9"/>
    <w:rsid w:val="00312091"/>
    <w:rsid w:val="00316037"/>
    <w:rsid w:val="00320210"/>
    <w:rsid w:val="00322EAF"/>
    <w:rsid w:val="0032475A"/>
    <w:rsid w:val="00335D85"/>
    <w:rsid w:val="00352219"/>
    <w:rsid w:val="00364B45"/>
    <w:rsid w:val="00370319"/>
    <w:rsid w:val="00387713"/>
    <w:rsid w:val="003A260C"/>
    <w:rsid w:val="003B67C5"/>
    <w:rsid w:val="003D592D"/>
    <w:rsid w:val="003E3C8F"/>
    <w:rsid w:val="003E551A"/>
    <w:rsid w:val="0040383A"/>
    <w:rsid w:val="00412FA8"/>
    <w:rsid w:val="0041641C"/>
    <w:rsid w:val="0042256D"/>
    <w:rsid w:val="0043282C"/>
    <w:rsid w:val="00434B6B"/>
    <w:rsid w:val="00434C2B"/>
    <w:rsid w:val="0044545C"/>
    <w:rsid w:val="00480B90"/>
    <w:rsid w:val="00486D77"/>
    <w:rsid w:val="00487D2E"/>
    <w:rsid w:val="004B5DA4"/>
    <w:rsid w:val="004B758F"/>
    <w:rsid w:val="004C2736"/>
    <w:rsid w:val="004E3F7A"/>
    <w:rsid w:val="004E4D4C"/>
    <w:rsid w:val="004E7304"/>
    <w:rsid w:val="004F0719"/>
    <w:rsid w:val="00501A35"/>
    <w:rsid w:val="00514C9F"/>
    <w:rsid w:val="00535F07"/>
    <w:rsid w:val="00547464"/>
    <w:rsid w:val="0057635C"/>
    <w:rsid w:val="00586444"/>
    <w:rsid w:val="0059702F"/>
    <w:rsid w:val="005A3DBE"/>
    <w:rsid w:val="005A630B"/>
    <w:rsid w:val="005A79BC"/>
    <w:rsid w:val="005B6472"/>
    <w:rsid w:val="005B6EC8"/>
    <w:rsid w:val="005C7386"/>
    <w:rsid w:val="005D5B96"/>
    <w:rsid w:val="0060325B"/>
    <w:rsid w:val="00616A7B"/>
    <w:rsid w:val="00631979"/>
    <w:rsid w:val="00655018"/>
    <w:rsid w:val="00655BA6"/>
    <w:rsid w:val="006661D1"/>
    <w:rsid w:val="006714B8"/>
    <w:rsid w:val="0068795B"/>
    <w:rsid w:val="006A743D"/>
    <w:rsid w:val="006B704A"/>
    <w:rsid w:val="006C4C8B"/>
    <w:rsid w:val="006D15D1"/>
    <w:rsid w:val="006E7ECA"/>
    <w:rsid w:val="00721353"/>
    <w:rsid w:val="00731D2E"/>
    <w:rsid w:val="00734230"/>
    <w:rsid w:val="007342FF"/>
    <w:rsid w:val="00734476"/>
    <w:rsid w:val="00735020"/>
    <w:rsid w:val="0075497C"/>
    <w:rsid w:val="00764A1C"/>
    <w:rsid w:val="00767BC8"/>
    <w:rsid w:val="00770914"/>
    <w:rsid w:val="00776603"/>
    <w:rsid w:val="00784DC7"/>
    <w:rsid w:val="00785660"/>
    <w:rsid w:val="0078624F"/>
    <w:rsid w:val="0078700E"/>
    <w:rsid w:val="007A25E6"/>
    <w:rsid w:val="007A3E51"/>
    <w:rsid w:val="007C1A24"/>
    <w:rsid w:val="007D1E52"/>
    <w:rsid w:val="007E6489"/>
    <w:rsid w:val="007F6989"/>
    <w:rsid w:val="007F78E7"/>
    <w:rsid w:val="00804642"/>
    <w:rsid w:val="00853029"/>
    <w:rsid w:val="0086746D"/>
    <w:rsid w:val="008737AC"/>
    <w:rsid w:val="0089359B"/>
    <w:rsid w:val="008A1CBB"/>
    <w:rsid w:val="008C00B4"/>
    <w:rsid w:val="008C2C43"/>
    <w:rsid w:val="008C48F7"/>
    <w:rsid w:val="008C6B67"/>
    <w:rsid w:val="00900259"/>
    <w:rsid w:val="00900E76"/>
    <w:rsid w:val="00925262"/>
    <w:rsid w:val="00927CF2"/>
    <w:rsid w:val="00936FE8"/>
    <w:rsid w:val="00944BB7"/>
    <w:rsid w:val="009722E0"/>
    <w:rsid w:val="009E0E53"/>
    <w:rsid w:val="009E5EE7"/>
    <w:rsid w:val="009F42CE"/>
    <w:rsid w:val="00A16DC6"/>
    <w:rsid w:val="00A426C2"/>
    <w:rsid w:val="00A52AD0"/>
    <w:rsid w:val="00A6677E"/>
    <w:rsid w:val="00A77F93"/>
    <w:rsid w:val="00A87D0A"/>
    <w:rsid w:val="00A9306E"/>
    <w:rsid w:val="00A9574B"/>
    <w:rsid w:val="00AA6AB7"/>
    <w:rsid w:val="00AB2666"/>
    <w:rsid w:val="00AB3885"/>
    <w:rsid w:val="00B31721"/>
    <w:rsid w:val="00B35F06"/>
    <w:rsid w:val="00B5248F"/>
    <w:rsid w:val="00B70765"/>
    <w:rsid w:val="00B941D7"/>
    <w:rsid w:val="00BA2DDD"/>
    <w:rsid w:val="00BA5850"/>
    <w:rsid w:val="00BA6E38"/>
    <w:rsid w:val="00BD1591"/>
    <w:rsid w:val="00BE3A30"/>
    <w:rsid w:val="00BF5F5E"/>
    <w:rsid w:val="00C147F4"/>
    <w:rsid w:val="00C338B9"/>
    <w:rsid w:val="00C411B5"/>
    <w:rsid w:val="00C6151C"/>
    <w:rsid w:val="00C81C1B"/>
    <w:rsid w:val="00C85373"/>
    <w:rsid w:val="00C92535"/>
    <w:rsid w:val="00C94E98"/>
    <w:rsid w:val="00C96BD3"/>
    <w:rsid w:val="00CA28FA"/>
    <w:rsid w:val="00CB315A"/>
    <w:rsid w:val="00CD2A00"/>
    <w:rsid w:val="00CE2363"/>
    <w:rsid w:val="00D32D20"/>
    <w:rsid w:val="00D40164"/>
    <w:rsid w:val="00D55D93"/>
    <w:rsid w:val="00D65644"/>
    <w:rsid w:val="00D9014C"/>
    <w:rsid w:val="00DA5506"/>
    <w:rsid w:val="00DA573A"/>
    <w:rsid w:val="00DA6A3E"/>
    <w:rsid w:val="00DD2E6C"/>
    <w:rsid w:val="00DE1366"/>
    <w:rsid w:val="00E000A3"/>
    <w:rsid w:val="00E37691"/>
    <w:rsid w:val="00E46DDE"/>
    <w:rsid w:val="00E5402E"/>
    <w:rsid w:val="00E74964"/>
    <w:rsid w:val="00E76F05"/>
    <w:rsid w:val="00E85CE7"/>
    <w:rsid w:val="00EA550D"/>
    <w:rsid w:val="00ED4E8E"/>
    <w:rsid w:val="00EF461C"/>
    <w:rsid w:val="00F20FCF"/>
    <w:rsid w:val="00F36B39"/>
    <w:rsid w:val="00F464FE"/>
    <w:rsid w:val="00F55CEF"/>
    <w:rsid w:val="00F67FAB"/>
    <w:rsid w:val="00F930B9"/>
    <w:rsid w:val="00FA5E47"/>
    <w:rsid w:val="00FB5974"/>
    <w:rsid w:val="00FC5E40"/>
    <w:rsid w:val="00FD3F31"/>
    <w:rsid w:val="00FD5311"/>
    <w:rsid w:val="00FD5695"/>
    <w:rsid w:val="00FE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1"/>
      <o:rules v:ext="edit">
        <o:r id="V:Rule8" type="arc" idref="#_x0000_s1101"/>
        <o:r id="V:Rule9" type="arc" idref="#_x0000_s1103"/>
        <o:r id="V:Rule10" type="arc" idref="#_x0000_s1102"/>
        <o:r id="V:Rule11" type="arc" idref="#_x0000_s1100"/>
        <o:r id="V:Rule13" type="arc" idref="#_x0000_s1111"/>
        <o:r id="V:Rule17" type="arc" idref="#_x0000_s1130"/>
        <o:r id="V:Rule20" type="connector" idref="#_x0000_s1172"/>
        <o:r id="V:Rule21" type="connector" idref="#_x0000_s1125"/>
        <o:r id="V:Rule22" type="connector" idref="#_x0000_s1123"/>
        <o:r id="V:Rule23" type="connector" idref="#_x0000_s1124"/>
        <o:r id="V:Rule24" type="connector" idref="#_x0000_s1120"/>
        <o:r id="V:Rule25" type="connector" idref="#_x0000_s1170"/>
        <o:r id="V:Rule26" type="connector" idref="#_x0000_s1141"/>
        <o:r id="V:Rule27" type="connector" idref="#_x0000_s1140"/>
        <o:r id="V:Rule28" type="connector" idref="#_x0000_s1167"/>
        <o:r id="V:Rule29" type="connector" idref="#_x0000_s1168"/>
        <o:r id="V:Rule30" type="connector" idref="#_x0000_s1119"/>
        <o:r id="V:Rule31" type="connector" idref="#_x0000_s1107"/>
        <o:r id="V:Rule32" type="connector" idref="#_x0000_s11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30855-A911-47B9-B731-A3C4DE42B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1820</Words>
  <Characters>11106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Viktar Malyshchyts</dc:creator>
  <cp:lastModifiedBy>Віця і Насця</cp:lastModifiedBy>
  <cp:revision>4</cp:revision>
  <cp:lastPrinted>2016-10-18T20:57:00Z</cp:lastPrinted>
  <dcterms:created xsi:type="dcterms:W3CDTF">2016-10-18T20:58:00Z</dcterms:created>
  <dcterms:modified xsi:type="dcterms:W3CDTF">2016-10-25T05:34:00Z</dcterms:modified>
</cp:coreProperties>
</file>